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SCALE 6 TEACHING ASSISTANT</w:t>
      </w:r>
      <w:r w:rsidDel="00000000" w:rsidR="00000000" w:rsidRPr="00000000">
        <w:rPr>
          <w:rtl w:val="0"/>
        </w:rPr>
      </w:r>
    </w:p>
    <w:p w:rsidR="00000000" w:rsidDel="00000000" w:rsidP="00000000" w:rsidRDefault="00000000" w:rsidRPr="00000000" w14:paraId="0000000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MANDEVILLE SPECIAL SCHOOL</w:t>
        <w:tab/>
        <w:tab/>
      </w:r>
    </w:p>
    <w:p w:rsidR="00000000" w:rsidDel="00000000" w:rsidP="00000000" w:rsidRDefault="00000000" w:rsidRPr="00000000" w14:paraId="0000000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Horsenden Lane North</w:t>
        <w:tab/>
        <w:tab/>
        <w:tab/>
        <w:t xml:space="preserve">   </w:t>
      </w:r>
    </w:p>
    <w:p w:rsidR="00000000" w:rsidDel="00000000" w:rsidP="00000000" w:rsidRDefault="00000000" w:rsidRPr="00000000" w14:paraId="0000000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Greenford UB6 0PA</w:t>
        <w:tab/>
        <w:tab/>
        <w:tab/>
      </w:r>
    </w:p>
    <w:p w:rsidR="00000000" w:rsidDel="00000000" w:rsidP="00000000" w:rsidRDefault="00000000" w:rsidRPr="00000000" w14:paraId="0000000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email:admin@mandeville.ealing.sch.uk</w:t>
      </w:r>
    </w:p>
    <w:p w:rsidR="00000000" w:rsidDel="00000000" w:rsidP="00000000" w:rsidRDefault="00000000" w:rsidRPr="00000000" w14:paraId="00000007">
      <w:pPr>
        <w:rPr>
          <w:rFonts w:ascii="Arial Narrow" w:cs="Arial Narrow" w:eastAsia="Arial Narrow" w:hAnsi="Arial Narrow"/>
          <w:color w:val="002060"/>
        </w:rPr>
      </w:pPr>
      <w:hyperlink r:id="rId7">
        <w:r w:rsidDel="00000000" w:rsidR="00000000" w:rsidRPr="00000000">
          <w:rPr>
            <w:rFonts w:ascii="Arial Narrow" w:cs="Arial Narrow" w:eastAsia="Arial Narrow" w:hAnsi="Arial Narrow"/>
            <w:color w:val="002060"/>
            <w:u w:val="single"/>
            <w:rtl w:val="0"/>
          </w:rPr>
          <w:t xml:space="preserve">www.mandeville.ealing.sch.uk</w:t>
        </w:r>
      </w:hyperlink>
      <w:r w:rsidDel="00000000" w:rsidR="00000000" w:rsidRPr="00000000">
        <w:rPr>
          <w:rFonts w:ascii="Arial Narrow" w:cs="Arial Narrow" w:eastAsia="Arial Narrow" w:hAnsi="Arial Narrow"/>
          <w:color w:val="002060"/>
          <w:rtl w:val="0"/>
        </w:rPr>
        <w:t xml:space="preserve"> </w:t>
      </w:r>
    </w:p>
    <w:p w:rsidR="00000000" w:rsidDel="00000000" w:rsidP="00000000" w:rsidRDefault="00000000" w:rsidRPr="00000000" w14:paraId="00000008">
      <w:pPr>
        <w:rPr>
          <w:rFonts w:ascii="Arial Narrow" w:cs="Arial Narrow" w:eastAsia="Arial Narrow" w:hAnsi="Arial Narrow"/>
          <w:color w:val="002060"/>
        </w:rPr>
      </w:pPr>
      <w:r w:rsidDel="00000000" w:rsidR="00000000" w:rsidRPr="00000000">
        <w:rPr>
          <w:rFonts w:ascii="Arial Narrow" w:cs="Arial Narrow" w:eastAsia="Arial Narrow" w:hAnsi="Arial Narrow"/>
          <w:rtl w:val="0"/>
        </w:rPr>
        <w:t xml:space="preserve">Tel 020 8864 4921</w:t>
      </w:r>
      <w:r w:rsidDel="00000000" w:rsidR="00000000" w:rsidRPr="00000000">
        <w:rPr>
          <w:rtl w:val="0"/>
        </w:rPr>
      </w:r>
    </w:p>
    <w:p w:rsidR="00000000" w:rsidDel="00000000" w:rsidP="00000000" w:rsidRDefault="00000000" w:rsidRPr="00000000" w14:paraId="0000000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is a wonderful opportunity to join a vibrant, forward thinking school with outstanding facilities. </w:t>
      </w:r>
    </w:p>
    <w:p w:rsidR="00000000" w:rsidDel="00000000" w:rsidP="00000000" w:rsidRDefault="00000000" w:rsidRPr="00000000" w14:paraId="0000000B">
      <w:pPr>
        <w:rPr>
          <w:rFonts w:ascii="Arial Narrow" w:cs="Arial Narrow" w:eastAsia="Arial Narrow" w:hAnsi="Arial Narrow"/>
          <w:u w:val="single"/>
        </w:rPr>
      </w:pPr>
      <w:r w:rsidDel="00000000" w:rsidR="00000000" w:rsidRPr="00000000">
        <w:rPr>
          <w:rFonts w:ascii="Arial Narrow" w:cs="Arial Narrow" w:eastAsia="Arial Narrow" w:hAnsi="Arial Narrow"/>
          <w:rtl w:val="0"/>
        </w:rPr>
        <w:t xml:space="preserve">Required for </w:t>
      </w:r>
      <w:r w:rsidDel="00000000" w:rsidR="00000000" w:rsidRPr="00000000">
        <w:rPr>
          <w:rtl w:val="0"/>
        </w:rPr>
      </w:r>
    </w:p>
    <w:p w:rsidR="00000000" w:rsidDel="00000000" w:rsidP="00000000" w:rsidRDefault="00000000" w:rsidRPr="00000000" w14:paraId="0000000C">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Arial Narrow" w:cs="Arial Narrow" w:eastAsia="Arial Narrow" w:hAnsi="Arial Narrow"/>
          <w:b w:val="1"/>
          <w:bCs w:val="1"/>
          <w:color w:val="1f497d"/>
        </w:rPr>
      </w:pPr>
      <w:r w:rsidDel="00000000" w:rsidR="00000000" w:rsidRPr="00000000">
        <w:rPr>
          <w:rFonts w:ascii="Arial Narrow" w:cs="Arial Narrow" w:eastAsia="Arial Narrow" w:hAnsi="Arial Narrow"/>
          <w:b w:val="1"/>
          <w:bCs w:val="1"/>
          <w:color w:val="1f497d"/>
          <w:rtl w:val="0"/>
        </w:rPr>
        <w:t xml:space="preserve">32.5 hours per week 39 weeks term-time only required for September 2026</w:t>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Arial Narrow" w:cs="Arial Narrow" w:eastAsia="Arial Narrow" w:hAnsi="Arial Narrow"/>
          <w:b w:val="1"/>
          <w:bCs w:val="1"/>
          <w:color w:val="1f497d"/>
          <w:sz w:val="12"/>
          <w:szCs w:val="12"/>
        </w:rPr>
      </w:pPr>
      <w:r w:rsidDel="00000000" w:rsidR="00000000" w:rsidRPr="00000000">
        <w:rPr>
          <w:rtl w:val="0"/>
        </w:rPr>
      </w:r>
    </w:p>
    <w:p w:rsidR="00000000" w:rsidDel="00000000" w:rsidP="00000000" w:rsidRDefault="00000000" w:rsidRPr="00000000" w14:paraId="0000000F">
      <w:pPr>
        <w:rPr>
          <w:rFonts w:ascii="Arial Narrow" w:cs="Arial Narrow" w:eastAsia="Arial Narrow" w:hAnsi="Arial Narrow"/>
          <w:color w:val="17365d"/>
        </w:rPr>
      </w:pPr>
      <w:r w:rsidDel="00000000" w:rsidR="00000000" w:rsidRPr="00000000">
        <w:rPr>
          <w:rFonts w:ascii="Arial Narrow" w:cs="Arial Narrow" w:eastAsia="Arial Narrow" w:hAnsi="Arial Narrow"/>
          <w:b w:val="1"/>
          <w:bCs w:val="1"/>
          <w:color w:val="17365d"/>
          <w:rtl w:val="0"/>
        </w:rPr>
        <w:t xml:space="preserve">Hours of work are 8.45am – 3.45pm</w:t>
      </w:r>
      <w:r w:rsidDel="00000000" w:rsidR="00000000" w:rsidRPr="00000000">
        <w:rPr>
          <w:rtl w:val="0"/>
        </w:rPr>
      </w:r>
    </w:p>
    <w:p w:rsidR="00000000" w:rsidDel="00000000" w:rsidP="00000000" w:rsidRDefault="00000000" w:rsidRPr="00000000" w14:paraId="00000010">
      <w:pPr>
        <w:rPr>
          <w:rFonts w:ascii="Arial Narrow" w:cs="Arial Narrow" w:eastAsia="Arial Narrow" w:hAnsi="Arial Narrow"/>
          <w:color w:val="17365d"/>
        </w:rPr>
      </w:pPr>
      <w:r w:rsidDel="00000000" w:rsidR="00000000" w:rsidRPr="00000000">
        <w:rPr>
          <w:rFonts w:ascii="Arial Narrow" w:cs="Arial Narrow" w:eastAsia="Arial Narrow" w:hAnsi="Arial Narrow"/>
          <w:b w:val="1"/>
          <w:bCs w:val="1"/>
          <w:color w:val="17365d"/>
          <w:rtl w:val="0"/>
        </w:rPr>
        <w:t xml:space="preserve">Salary Package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rPr>
          <w:rFonts w:ascii="Arial Narrow" w:cs="Arial Narrow" w:eastAsia="Arial Narrow" w:hAnsi="Arial Narrow"/>
          <w:b w:val="1"/>
          <w:bCs w:val="1"/>
          <w:color w:val="1f497d"/>
          <w:sz w:val="12"/>
          <w:szCs w:val="12"/>
        </w:rPr>
      </w:pPr>
      <w:r w:rsidDel="00000000" w:rsidR="00000000" w:rsidRPr="00000000">
        <w:rPr>
          <w:rtl w:val="0"/>
        </w:rPr>
      </w:r>
    </w:p>
    <w:p w:rsidR="00000000" w:rsidDel="00000000" w:rsidP="00000000" w:rsidRDefault="00000000" w:rsidRPr="00000000" w14:paraId="0000001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Mandeville School is an ‘Outstanding’ primary special school for pupils who have severe or Profound and Multiple Learning Difficulties; many of our pupils also have autism. Classes are organised on an age, need and learning style basis.  </w:t>
      </w:r>
    </w:p>
    <w:p w:rsidR="00000000" w:rsidDel="00000000" w:rsidP="00000000" w:rsidRDefault="00000000" w:rsidRPr="00000000" w14:paraId="0000001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role will require the successful candidate to deal with the medical needs of the child/children to which you are assigned this will include intimate care and administration of medicine and feeding.</w:t>
      </w:r>
    </w:p>
    <w:p w:rsidR="00000000" w:rsidDel="00000000" w:rsidP="00000000" w:rsidRDefault="00000000" w:rsidRPr="00000000" w14:paraId="0000001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5">
      <w:pPr>
        <w:widowControl w:val="1"/>
        <w:spacing w:after="120" w:lineRule="auto"/>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The school is looking for someone who has:</w:t>
      </w:r>
      <w:r w:rsidDel="00000000" w:rsidR="00000000" w:rsidRPr="00000000">
        <w:rPr>
          <w:rtl w:val="0"/>
        </w:rPr>
      </w:r>
    </w:p>
    <w:p w:rsidR="00000000" w:rsidDel="00000000" w:rsidP="00000000" w:rsidRDefault="00000000" w:rsidRPr="00000000" w14:paraId="00000016">
      <w:pPr>
        <w:widowControl w:val="1"/>
        <w:numPr>
          <w:ilvl w:val="0"/>
          <w:numId w:val="1"/>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A level 2 qualification in teaching and learning</w:t>
      </w:r>
    </w:p>
    <w:p w:rsidR="00000000" w:rsidDel="00000000" w:rsidP="00000000" w:rsidRDefault="00000000" w:rsidRPr="00000000" w14:paraId="00000017">
      <w:pPr>
        <w:widowControl w:val="1"/>
        <w:numPr>
          <w:ilvl w:val="0"/>
          <w:numId w:val="1"/>
        </w:numP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Recent experience of employment as a teaching assistant working with pupils with Autism, Profound or Multiple Learning Difficulties or Severe Learning Difficulties</w:t>
      </w:r>
    </w:p>
    <w:p w:rsidR="00000000" w:rsidDel="00000000" w:rsidP="00000000" w:rsidRDefault="00000000" w:rsidRPr="00000000" w14:paraId="00000018">
      <w:pPr>
        <w:widowControl w:val="1"/>
        <w:ind w:left="720"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9">
      <w:pPr>
        <w:widowControl w:val="1"/>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You will need to: </w:t>
      </w:r>
      <w:r w:rsidDel="00000000" w:rsidR="00000000" w:rsidRPr="00000000">
        <w:rPr>
          <w:rtl w:val="0"/>
        </w:rPr>
      </w:r>
    </w:p>
    <w:p w:rsidR="00000000" w:rsidDel="00000000" w:rsidP="00000000" w:rsidRDefault="00000000" w:rsidRPr="00000000" w14:paraId="0000001A">
      <w:pPr>
        <w:widowControl w:val="1"/>
        <w:numPr>
          <w:ilvl w:val="0"/>
          <w:numId w:val="1"/>
        </w:numPr>
        <w:spacing w:line="276"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highlight w:val="white"/>
          <w:rtl w:val="0"/>
        </w:rPr>
        <w:t xml:space="preserve">be a reflective and responsive teaching assistant who is committed to working with the children, their families and the community</w:t>
      </w:r>
      <w:r w:rsidDel="00000000" w:rsidR="00000000" w:rsidRPr="00000000">
        <w:rPr>
          <w:rtl w:val="0"/>
        </w:rPr>
      </w:r>
    </w:p>
    <w:p w:rsidR="00000000" w:rsidDel="00000000" w:rsidP="00000000" w:rsidRDefault="00000000" w:rsidRPr="00000000" w14:paraId="0000001B">
      <w:pPr>
        <w:widowControl w:val="1"/>
        <w:numPr>
          <w:ilvl w:val="0"/>
          <w:numId w:val="1"/>
        </w:numPr>
        <w:spacing w:line="276"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highlight w:val="white"/>
          <w:rtl w:val="0"/>
        </w:rPr>
        <w:t xml:space="preserve">be able to work in </w:t>
      </w:r>
      <w:r w:rsidDel="00000000" w:rsidR="00000000" w:rsidRPr="00000000">
        <w:rPr>
          <w:rFonts w:ascii="Arial Narrow" w:cs="Arial Narrow" w:eastAsia="Arial Narrow" w:hAnsi="Arial Narrow"/>
          <w:rtl w:val="0"/>
        </w:rPr>
        <w:t xml:space="preserve">partnership with professionals from education, health and social care to ensure high quality provision for these pupils</w:t>
      </w:r>
    </w:p>
    <w:p w:rsidR="00000000" w:rsidDel="00000000" w:rsidP="00000000" w:rsidRDefault="00000000" w:rsidRPr="00000000" w14:paraId="0000001C">
      <w:pPr>
        <w:widowControl w:val="1"/>
        <w:numPr>
          <w:ilvl w:val="0"/>
          <w:numId w:val="1"/>
        </w:numPr>
        <w:spacing w:line="276"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highlight w:val="white"/>
          <w:rtl w:val="0"/>
        </w:rPr>
        <w:t xml:space="preserve">be committed to supporting areas of the curriculum development and school approaches, undertaking training as appropriate </w:t>
      </w:r>
      <w:r w:rsidDel="00000000" w:rsidR="00000000" w:rsidRPr="00000000">
        <w:rPr>
          <w:rtl w:val="0"/>
        </w:rPr>
      </w:r>
    </w:p>
    <w:p w:rsidR="00000000" w:rsidDel="00000000" w:rsidP="00000000" w:rsidRDefault="00000000" w:rsidRPr="00000000" w14:paraId="0000001D">
      <w:pPr>
        <w:widowControl w:val="1"/>
        <w:spacing w:line="276" w:lineRule="auto"/>
        <w:ind w:left="720" w:firstLine="0"/>
        <w:rPr>
          <w:rFonts w:ascii="Arial Narrow" w:cs="Arial Narrow" w:eastAsia="Arial Narrow" w:hAnsi="Arial Narrow"/>
          <w:sz w:val="8"/>
          <w:szCs w:val="8"/>
        </w:rPr>
      </w:pPr>
      <w:r w:rsidDel="00000000" w:rsidR="00000000" w:rsidRPr="00000000">
        <w:rPr>
          <w:rtl w:val="0"/>
        </w:rPr>
      </w:r>
    </w:p>
    <w:p w:rsidR="00000000" w:rsidDel="00000000" w:rsidP="00000000" w:rsidRDefault="00000000" w:rsidRPr="00000000" w14:paraId="0000001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Mandeville has a strong multi-professional team ethos. Class staff, psychologists, physiotherapists, occupational therapists, speech and language therapists and music therapists all work together to contribute to the pupils learning. </w:t>
      </w:r>
    </w:p>
    <w:p w:rsidR="00000000" w:rsidDel="00000000" w:rsidP="00000000" w:rsidRDefault="00000000" w:rsidRPr="00000000" w14:paraId="0000001F">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Mandeville has a strong supportive ethos. Pupil and staff achievements are celebrated. Staff well-being is actively promoted. Continuing professional development is a strong feature of our school. The successful candidates will have the opportunity to join a creative, enthusiastic and supportive school team.  </w:t>
      </w:r>
    </w:p>
    <w:p w:rsidR="00000000" w:rsidDel="00000000" w:rsidP="00000000" w:rsidRDefault="00000000" w:rsidRPr="00000000" w14:paraId="00000021">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2">
      <w:pPr>
        <w:rPr>
          <w:rFonts w:ascii="Arial Narrow" w:cs="Arial Narrow" w:eastAsia="Arial Narrow" w:hAnsi="Arial Narrow"/>
          <w:color w:val="0000ff"/>
          <w:u w:val="single"/>
        </w:rPr>
      </w:pPr>
      <w:r w:rsidDel="00000000" w:rsidR="00000000" w:rsidRPr="00000000">
        <w:rPr>
          <w:rFonts w:ascii="Arial Narrow" w:cs="Arial Narrow" w:eastAsia="Arial Narrow" w:hAnsi="Arial Narrow"/>
          <w:rtl w:val="0"/>
        </w:rPr>
        <w:t xml:space="preserve">Mandeville School is committed to safeguarding children and the successful applicant will be required to apply for an enhanced disclosure from the Disclosure and Barring Service. Further information can be found at </w:t>
      </w:r>
      <w:hyperlink r:id="rId8">
        <w:r w:rsidDel="00000000" w:rsidR="00000000" w:rsidRPr="00000000">
          <w:rPr>
            <w:rFonts w:ascii="Arial Narrow" w:cs="Arial Narrow" w:eastAsia="Arial Narrow" w:hAnsi="Arial Narrow"/>
            <w:color w:val="002060"/>
            <w:u w:val="single"/>
            <w:rtl w:val="0"/>
          </w:rPr>
          <w:t xml:space="preserve">www.direct.gov.uk</w:t>
        </w:r>
      </w:hyperlink>
      <w:r w:rsidDel="00000000" w:rsidR="00000000" w:rsidRPr="00000000">
        <w:rPr>
          <w:rtl w:val="0"/>
        </w:rPr>
      </w:r>
    </w:p>
    <w:p w:rsidR="00000000" w:rsidDel="00000000" w:rsidP="00000000" w:rsidRDefault="00000000" w:rsidRPr="00000000" w14:paraId="0000002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Application packs are available to download from the school website </w:t>
      </w:r>
      <w:hyperlink r:id="rId9">
        <w:r w:rsidDel="00000000" w:rsidR="00000000" w:rsidRPr="00000000">
          <w:rPr>
            <w:rFonts w:ascii="Arial Narrow" w:cs="Arial Narrow" w:eastAsia="Arial Narrow" w:hAnsi="Arial Narrow"/>
            <w:color w:val="002060"/>
            <w:u w:val="single"/>
            <w:rtl w:val="0"/>
          </w:rPr>
          <w:t xml:space="preserve">www.mandeville.ealing.sch.uk</w:t>
        </w:r>
      </w:hyperlink>
      <w:r w:rsidDel="00000000" w:rsidR="00000000" w:rsidRPr="00000000">
        <w:rPr>
          <w:rFonts w:ascii="Arial Narrow" w:cs="Arial Narrow" w:eastAsia="Arial Narrow" w:hAnsi="Arial Narrow"/>
          <w:rtl w:val="0"/>
        </w:rPr>
        <w:t xml:space="preserve"> and additional information about the posts and application forms are available from Chandrika Gohil, administrator on </w:t>
      </w:r>
      <w:hyperlink r:id="rId10">
        <w:r w:rsidDel="00000000" w:rsidR="00000000" w:rsidRPr="00000000">
          <w:rPr>
            <w:rFonts w:ascii="Arial Narrow" w:cs="Arial Narrow" w:eastAsia="Arial Narrow" w:hAnsi="Arial Narrow"/>
            <w:color w:val="002060"/>
            <w:u w:val="single"/>
            <w:rtl w:val="0"/>
          </w:rPr>
          <w:t xml:space="preserve">admin@mandeville.ealing.sch.uk</w:t>
        </w:r>
      </w:hyperlink>
      <w:r w:rsidDel="00000000" w:rsidR="00000000" w:rsidRPr="00000000">
        <w:rPr>
          <w:rFonts w:ascii="Arial Narrow" w:cs="Arial Narrow" w:eastAsia="Arial Narrow" w:hAnsi="Arial Narrow"/>
          <w:rtl w:val="0"/>
        </w:rPr>
        <w:t xml:space="preserve"> . </w:t>
      </w:r>
      <w:r w:rsidDel="00000000" w:rsidR="00000000" w:rsidRPr="00000000">
        <w:rPr>
          <w:rFonts w:ascii="Arial Narrow" w:cs="Arial Narrow" w:eastAsia="Arial Narrow" w:hAnsi="Arial Narrow"/>
          <w:b w:val="1"/>
          <w:bCs w:val="1"/>
          <w:rtl w:val="0"/>
        </w:rPr>
        <w:t xml:space="preserve">Please email completed application forms to </w:t>
      </w:r>
      <w:hyperlink r:id="rId11">
        <w:r w:rsidDel="00000000" w:rsidR="00000000" w:rsidRPr="00000000">
          <w:rPr>
            <w:rFonts w:ascii="Arial Narrow" w:cs="Arial Narrow" w:eastAsia="Arial Narrow" w:hAnsi="Arial Narrow"/>
            <w:b w:val="1"/>
            <w:bCs w:val="1"/>
            <w:color w:val="002060"/>
            <w:u w:val="single"/>
            <w:rtl w:val="0"/>
          </w:rPr>
          <w:t xml:space="preserve">admin@mandeville.ealing.sch.uk</w:t>
        </w:r>
      </w:hyperlink>
      <w:r w:rsidDel="00000000" w:rsidR="00000000" w:rsidRPr="00000000">
        <w:rPr>
          <w:rFonts w:ascii="Arial Narrow" w:cs="Arial Narrow" w:eastAsia="Arial Narrow" w:hAnsi="Arial Narrow"/>
          <w:color w:val="002060"/>
          <w:rtl w:val="0"/>
        </w:rPr>
        <w:t xml:space="preserve">,</w:t>
      </w:r>
      <w:r w:rsidDel="00000000" w:rsidR="00000000" w:rsidRPr="00000000">
        <w:rPr>
          <w:rFonts w:ascii="Arial Narrow" w:cs="Arial Narrow" w:eastAsia="Arial Narrow" w:hAnsi="Arial Narrow"/>
          <w:rtl w:val="0"/>
        </w:rPr>
        <w:t xml:space="preserve"> CVs will not be accepted without a completed application form.</w:t>
      </w:r>
    </w:p>
    <w:p w:rsidR="00000000" w:rsidDel="00000000" w:rsidP="00000000" w:rsidRDefault="00000000" w:rsidRPr="00000000" w14:paraId="0000002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5">
      <w:pPr>
        <w:jc w:val="center"/>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Closing date for applications: 4th June 2026</w:t>
      </w:r>
      <w:r w:rsidDel="00000000" w:rsidR="00000000" w:rsidRPr="00000000">
        <w:rPr>
          <w:rtl w:val="0"/>
        </w:rPr>
      </w:r>
    </w:p>
    <w:p w:rsidR="00000000" w:rsidDel="00000000" w:rsidP="00000000" w:rsidRDefault="00000000" w:rsidRPr="00000000" w14:paraId="00000026">
      <w:pPr>
        <w:jc w:val="center"/>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Interview date: 11th and 12th June tbc</w:t>
      </w:r>
      <w:r w:rsidDel="00000000" w:rsidR="00000000" w:rsidRPr="00000000">
        <w:rPr>
          <w:rtl w:val="0"/>
        </w:rPr>
      </w:r>
    </w:p>
    <w:sectPr>
      <w:headerReference r:id="rId12"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pBdr>
        <w:top w:space="0" w:sz="0" w:val="nil"/>
        <w:left w:space="0" w:sz="0" w:val="nil"/>
        <w:bottom w:space="0" w:sz="0" w:val="nil"/>
        <w:right w:space="0" w:sz="0" w:val="nil"/>
        <w:between w:space="0" w:sz="0" w:val="nil"/>
      </w:pBdr>
      <w:ind w:left="8640" w:firstLine="0"/>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5353050</wp:posOffset>
              </wp:positionH>
              <wp:positionV relativeFrom="paragraph">
                <wp:posOffset>-190497</wp:posOffset>
              </wp:positionV>
              <wp:extent cx="1397000" cy="562610"/>
              <wp:effectExtent b="0" l="0" r="0" t="0"/>
              <wp:wrapNone/>
              <wp:docPr id="1" name=""/>
              <a:graphic>
                <a:graphicData uri="http://schemas.microsoft.com/office/word/2010/wordprocessingGroup">
                  <wpg:wgp>
                    <wpg:cNvGrpSpPr/>
                    <wpg:grpSpPr>
                      <a:xfrm>
                        <a:off x="4647450" y="3498550"/>
                        <a:ext cx="1397000" cy="562610"/>
                        <a:chOff x="4647450" y="3498550"/>
                        <a:chExt cx="1397100" cy="562900"/>
                      </a:xfrm>
                    </wpg:grpSpPr>
                    <wpg:grpSp>
                      <wpg:cNvGrpSpPr/>
                      <wpg:grpSpPr>
                        <a:xfrm>
                          <a:off x="4647500" y="3498695"/>
                          <a:ext cx="1397000" cy="562610"/>
                          <a:chOff x="4641125" y="3492325"/>
                          <a:chExt cx="1409750" cy="575350"/>
                        </a:xfrm>
                      </wpg:grpSpPr>
                      <wps:wsp>
                        <wps:cNvSpPr/>
                        <wps:cNvPr id="3" name="Shape 3"/>
                        <wps:spPr>
                          <a:xfrm>
                            <a:off x="4641125" y="3492325"/>
                            <a:ext cx="1409750" cy="575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647500" y="3498695"/>
                            <a:ext cx="1397000" cy="562610"/>
                            <a:chOff x="0" y="0"/>
                            <a:chExt cx="4944961" cy="2037334"/>
                          </a:xfrm>
                        </wpg:grpSpPr>
                        <wps:wsp>
                          <wps:cNvSpPr/>
                          <wps:cNvPr id="5" name="Shape 5"/>
                          <wps:spPr>
                            <a:xfrm>
                              <a:off x="0" y="0"/>
                              <a:ext cx="4944950" cy="203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1570737" y="1295837"/>
                              <a:ext cx="367284" cy="549986"/>
                            </a:xfrm>
                            <a:custGeom>
                              <a:rect b="b" l="l" r="r" t="t"/>
                              <a:pathLst>
                                <a:path extrusionOk="0" h="549986" w="367284">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1561084" y="1286576"/>
                              <a:ext cx="192408" cy="568820"/>
                            </a:xfrm>
                            <a:custGeom>
                              <a:rect b="b" l="l" r="r" t="t"/>
                              <a:pathLst>
                                <a:path extrusionOk="0" h="568820" w="192408">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1753492" y="1326404"/>
                              <a:ext cx="193177" cy="403795"/>
                            </a:xfrm>
                            <a:custGeom>
                              <a:rect b="b" l="l" r="r" t="t"/>
                              <a:pathLst>
                                <a:path extrusionOk="0" h="403795" w="193177">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1950903" y="957560"/>
                              <a:ext cx="377571" cy="374028"/>
                            </a:xfrm>
                            <a:custGeom>
                              <a:rect b="b" l="l" r="r" t="t"/>
                              <a:pathLst>
                                <a:path extrusionOk="0" h="374028" w="377571">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1941258" y="1244597"/>
                              <a:ext cx="195639" cy="96583"/>
                            </a:xfrm>
                            <a:custGeom>
                              <a:rect b="b" l="l" r="r" t="t"/>
                              <a:pathLst>
                                <a:path extrusionOk="0" h="96583" w="195639">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050808" y="948331"/>
                              <a:ext cx="86089" cy="166432"/>
                            </a:xfrm>
                            <a:custGeom>
                              <a:rect b="b" l="l" r="r" t="t"/>
                              <a:pathLst>
                                <a:path extrusionOk="0" h="166432" w="86089">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136896" y="1084997"/>
                              <a:ext cx="116908" cy="178878"/>
                            </a:xfrm>
                            <a:custGeom>
                              <a:rect b="b" l="l" r="r" t="t"/>
                              <a:pathLst>
                                <a:path extrusionOk="0" h="178878" w="11690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136896" y="968990"/>
                              <a:ext cx="201884" cy="365780"/>
                            </a:xfrm>
                            <a:custGeom>
                              <a:rect b="b" l="l" r="r" t="t"/>
                              <a:pathLst>
                                <a:path extrusionOk="0" h="365780" w="201884">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175596" y="689275"/>
                              <a:ext cx="108992" cy="217439"/>
                            </a:xfrm>
                            <a:custGeom>
                              <a:rect b="b" l="l" r="r" t="t"/>
                              <a:pathLst>
                                <a:path extrusionOk="0" h="217439" w="108992">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2284588" y="689244"/>
                              <a:ext cx="108991" cy="217500"/>
                            </a:xfrm>
                            <a:custGeom>
                              <a:rect b="b" l="l" r="r" t="t"/>
                              <a:pathLst>
                                <a:path extrusionOk="0" h="217500" w="108991">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2442099" y="687886"/>
                              <a:ext cx="217970" cy="217513"/>
                            </a:xfrm>
                            <a:custGeom>
                              <a:rect b="b" l="l" r="r" t="t"/>
                              <a:pathLst>
                                <a:path extrusionOk="0" h="217513" w="217970">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2700956" y="689333"/>
                              <a:ext cx="108763" cy="217315"/>
                            </a:xfrm>
                            <a:custGeom>
                              <a:rect b="b" l="l" r="r" t="t"/>
                              <a:pathLst>
                                <a:path extrusionOk="0" h="217315" w="108763">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2809719" y="620482"/>
                              <a:ext cx="109220" cy="286258"/>
                            </a:xfrm>
                            <a:custGeom>
                              <a:rect b="b" l="l" r="r" t="t"/>
                              <a:pathLst>
                                <a:path extrusionOk="0" h="286258" w="109220">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2966092" y="689234"/>
                              <a:ext cx="108776" cy="218110"/>
                            </a:xfrm>
                            <a:custGeom>
                              <a:rect b="b" l="l" r="r" t="t"/>
                              <a:pathLst>
                                <a:path extrusionOk="0" h="218110" w="108776">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3074867" y="839336"/>
                              <a:ext cx="67018" cy="67410"/>
                            </a:xfrm>
                            <a:custGeom>
                              <a:rect b="b" l="l" r="r" t="t"/>
                              <a:pathLst>
                                <a:path extrusionOk="0" h="67410" w="67018">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3074867" y="689237"/>
                              <a:ext cx="109207" cy="133766"/>
                            </a:xfrm>
                            <a:custGeom>
                              <a:rect b="b" l="l" r="r" t="t"/>
                              <a:pathLst>
                                <a:path extrusionOk="0" h="133766" w="109207">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3211776" y="687596"/>
                              <a:ext cx="194018" cy="219151"/>
                            </a:xfrm>
                            <a:custGeom>
                              <a:rect b="b" l="l" r="r" t="t"/>
                              <a:pathLst>
                                <a:path extrusionOk="0" h="219151" w="194018">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3451936" y="690581"/>
                              <a:ext cx="57962" cy="217526"/>
                            </a:xfrm>
                            <a:custGeom>
                              <a:rect b="b" l="l" r="r" t="t"/>
                              <a:pathLst>
                                <a:path extrusionOk="0" h="217526" w="57962">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3451936" y="621823"/>
                              <a:ext cx="57962" cy="58420"/>
                            </a:xfrm>
                            <a:custGeom>
                              <a:rect b="b" l="l" r="r" t="t"/>
                              <a:pathLst>
                                <a:path extrusionOk="0" h="58420" w="57962">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3561591" y="620926"/>
                              <a:ext cx="109651" cy="286271"/>
                            </a:xfrm>
                            <a:custGeom>
                              <a:rect b="b" l="l" r="r" t="t"/>
                              <a:pathLst>
                                <a:path extrusionOk="0" h="286271" w="10965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3712142" y="620926"/>
                              <a:ext cx="109651" cy="286271"/>
                            </a:xfrm>
                            <a:custGeom>
                              <a:rect b="b" l="l" r="r" t="t"/>
                              <a:pathLst>
                                <a:path extrusionOk="0" h="286271" w="10965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3859524" y="689234"/>
                              <a:ext cx="108763" cy="218110"/>
                            </a:xfrm>
                            <a:custGeom>
                              <a:rect b="b" l="l" r="r" t="t"/>
                              <a:pathLst>
                                <a:path extrusionOk="0" h="218110" w="108763">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3968287" y="839336"/>
                              <a:ext cx="67018" cy="67412"/>
                            </a:xfrm>
                            <a:custGeom>
                              <a:rect b="b" l="l" r="r" t="t"/>
                              <a:pathLst>
                                <a:path extrusionOk="0" h="67412" w="67018">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3968287" y="689234"/>
                              <a:ext cx="109220" cy="133769"/>
                            </a:xfrm>
                            <a:custGeom>
                              <a:rect b="b" l="l" r="r" t="t"/>
                              <a:pathLst>
                                <a:path extrusionOk="0" h="133769" w="109220">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3246530" y="973072"/>
                              <a:ext cx="125222" cy="174638"/>
                            </a:xfrm>
                            <a:custGeom>
                              <a:rect b="b" l="l" r="r" t="t"/>
                              <a:pathLst>
                                <a:path extrusionOk="0" h="174638" w="125222">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3411035" y="1025254"/>
                              <a:ext cx="104711" cy="121158"/>
                            </a:xfrm>
                            <a:custGeom>
                              <a:rect b="b" l="l" r="r" t="t"/>
                              <a:pathLst>
                                <a:path extrusionOk="0" h="121158" w="104711">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3561227" y="975045"/>
                              <a:ext cx="111963" cy="170701"/>
                            </a:xfrm>
                            <a:custGeom>
                              <a:rect b="b" l="l" r="r" t="t"/>
                              <a:pathLst>
                                <a:path extrusionOk="0" h="170701" w="111963">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3717064" y="1025289"/>
                              <a:ext cx="60141" cy="121085"/>
                            </a:xfrm>
                            <a:custGeom>
                              <a:rect b="b" l="l" r="r" t="t"/>
                              <a:pathLst>
                                <a:path extrusionOk="0" h="121085" w="60141">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3777204" y="1025258"/>
                              <a:ext cx="60154" cy="121145"/>
                            </a:xfrm>
                            <a:custGeom>
                              <a:rect b="b" l="l" r="r" t="t"/>
                              <a:pathLst>
                                <a:path extrusionOk="0" h="121145" w="60154">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3877284" y="1025285"/>
                              <a:ext cx="60141" cy="121092"/>
                            </a:xfrm>
                            <a:custGeom>
                              <a:rect b="b" l="l" r="r" t="t"/>
                              <a:pathLst>
                                <a:path extrusionOk="0" h="121092" w="60141">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3937425" y="1025258"/>
                              <a:ext cx="60141" cy="121145"/>
                            </a:xfrm>
                            <a:custGeom>
                              <a:rect b="b" l="l" r="r" t="t"/>
                              <a:pathLst>
                                <a:path extrusionOk="0" h="121145" w="60141">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4039252" y="975044"/>
                              <a:ext cx="48006" cy="170485"/>
                            </a:xfrm>
                            <a:custGeom>
                              <a:rect b="b" l="l" r="r" t="t"/>
                              <a:pathLst>
                                <a:path extrusionOk="0" h="170485" w="48006">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1213801" y="190838"/>
                              <a:ext cx="912495" cy="912495"/>
                            </a:xfrm>
                            <a:custGeom>
                              <a:rect b="b" l="l" r="r" t="t"/>
                              <a:pathLst>
                                <a:path extrusionOk="0" h="912495" w="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1204875" y="181914"/>
                              <a:ext cx="465175" cy="930351"/>
                            </a:xfrm>
                            <a:custGeom>
                              <a:rect b="b" l="l" r="r" t="t"/>
                              <a:pathLst>
                                <a:path extrusionOk="0" h="930351" w="465175">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1670050" y="181914"/>
                              <a:ext cx="465176" cy="930351"/>
                            </a:xfrm>
                            <a:custGeom>
                              <a:rect b="b" l="l" r="r" t="t"/>
                              <a:pathLst>
                                <a:path extrusionOk="0" h="930351" w="465176">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1420509" y="396862"/>
                              <a:ext cx="769176" cy="532514"/>
                            </a:xfrm>
                            <a:custGeom>
                              <a:rect b="b" l="l" r="r" t="t"/>
                              <a:pathLst>
                                <a:path extrusionOk="0" h="532514" w="769176">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1409797" y="465431"/>
                              <a:ext cx="393593" cy="445719"/>
                            </a:xfrm>
                            <a:custGeom>
                              <a:rect b="b" l="l" r="r" t="t"/>
                              <a:pathLst>
                                <a:path extrusionOk="0" h="445719" w="393593">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1803390" y="386932"/>
                              <a:ext cx="397097" cy="544843"/>
                            </a:xfrm>
                            <a:custGeom>
                              <a:rect b="b" l="l" r="r" t="t"/>
                              <a:pathLst>
                                <a:path extrusionOk="0" h="544843" w="397097">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 name="Shape 44"/>
                          <wps:spPr>
                            <a:xfrm>
                              <a:off x="862795" y="949454"/>
                              <a:ext cx="742353" cy="390650"/>
                            </a:xfrm>
                            <a:custGeom>
                              <a:rect b="b" l="l" r="r" t="t"/>
                              <a:pathLst>
                                <a:path extrusionOk="0" h="390650" w="742353">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5" name="Shape 45"/>
                          <wps:spPr>
                            <a:xfrm>
                              <a:off x="1010310" y="1125233"/>
                              <a:ext cx="224037" cy="139054"/>
                            </a:xfrm>
                            <a:custGeom>
                              <a:rect b="b" l="l" r="r" t="t"/>
                              <a:pathLst>
                                <a:path extrusionOk="0" h="139054" w="224037">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 name="Shape 46"/>
                          <wps:spPr>
                            <a:xfrm>
                              <a:off x="853262" y="1035238"/>
                              <a:ext cx="381085" cy="313237"/>
                            </a:xfrm>
                            <a:custGeom>
                              <a:rect b="b" l="l" r="r" t="t"/>
                              <a:pathLst>
                                <a:path extrusionOk="0" h="313237" w="381085">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 name="Shape 47"/>
                          <wps:spPr>
                            <a:xfrm>
                              <a:off x="1234347" y="1173939"/>
                              <a:ext cx="377677" cy="144614"/>
                            </a:xfrm>
                            <a:custGeom>
                              <a:rect b="b" l="l" r="r" t="t"/>
                              <a:pathLst>
                                <a:path extrusionOk="0" h="144614" w="377677">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 name="Shape 48"/>
                          <wps:spPr>
                            <a:xfrm>
                              <a:off x="1234347" y="939763"/>
                              <a:ext cx="252759" cy="206754"/>
                            </a:xfrm>
                            <a:custGeom>
                              <a:rect b="b" l="l" r="r" t="t"/>
                              <a:pathLst>
                                <a:path extrusionOk="0" h="206754" w="252759">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9" name="Shape 49"/>
                          <wps:spPr>
                            <a:xfrm>
                              <a:off x="0" y="0"/>
                              <a:ext cx="4944961" cy="2037334"/>
                            </a:xfrm>
                            <a:custGeom>
                              <a:rect b="b" l="l" r="r" t="t"/>
                              <a:pathLst>
                                <a:path extrusionOk="0" h="2037334" w="4944961">
                                  <a:moveTo>
                                    <a:pt x="0" y="2037334"/>
                                  </a:moveTo>
                                  <a:lnTo>
                                    <a:pt x="4944961" y="2037334"/>
                                  </a:lnTo>
                                  <a:lnTo>
                                    <a:pt x="4944961" y="0"/>
                                  </a:lnTo>
                                  <a:lnTo>
                                    <a:pt x="0" y="0"/>
                                  </a:lnTo>
                                  <a:lnTo>
                                    <a:pt x="0" y="2037334"/>
                                  </a:lnTo>
                                  <a:close/>
                                </a:path>
                              </a:pathLst>
                            </a:custGeom>
                            <a:noFill/>
                            <a:ln cap="flat" cmpd="sng" w="12700">
                              <a:solidFill>
                                <a:srgbClr val="CCCCCC"/>
                              </a:solidFill>
                              <a:prstDash val="solid"/>
                              <a:miter lim="83231"/>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5353050</wp:posOffset>
              </wp:positionH>
              <wp:positionV relativeFrom="paragraph">
                <wp:posOffset>-190497</wp:posOffset>
              </wp:positionV>
              <wp:extent cx="1397000" cy="562610"/>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397000" cy="56261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admin@mandeville.ealing.sch.uk" TargetMode="External"/><Relationship Id="rId10" Type="http://schemas.openxmlformats.org/officeDocument/2006/relationships/hyperlink" Target="mailto:admin@mandeville.ealing.sch.uk" TargetMode="External"/><Relationship Id="rId12" Type="http://schemas.openxmlformats.org/officeDocument/2006/relationships/header" Target="header1.xml"/><Relationship Id="rId9" Type="http://schemas.openxmlformats.org/officeDocument/2006/relationships/hyperlink" Target="http://www.mandeville.ealing.sch.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mandeville.ealing.sch.uk" TargetMode="External"/><Relationship Id="rId8" Type="http://schemas.openxmlformats.org/officeDocument/2006/relationships/hyperlink" Target="http://www.direct.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KEStzqNKxCVQlQm1EMYR9SawFg==">CgMxLjA4AHIhMUpzclRRUlM3a2xOSjZwZUlqbVhZel8yTTFqZTdkU1FG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