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A26" w:rsidRDefault="00DF43BB">
      <w:pPr>
        <w:rPr>
          <w:rFonts w:ascii="Arial" w:hAnsi="Arial" w:cs="Arial"/>
          <w:b/>
        </w:rPr>
      </w:pPr>
      <w:r w:rsidRPr="00DF43BB">
        <w:rPr>
          <w:rFonts w:ascii="Arial" w:hAnsi="Arial" w:cs="Arial"/>
          <w:b/>
        </w:rPr>
        <w:t>Fine motor skills links</w:t>
      </w:r>
    </w:p>
    <w:p w:rsidR="00DF43BB" w:rsidRDefault="00DF43BB">
      <w:pPr>
        <w:rPr>
          <w:rFonts w:ascii="Arial" w:hAnsi="Arial" w:cs="Arial"/>
          <w:b/>
        </w:rPr>
      </w:pPr>
    </w:p>
    <w:p w:rsidR="00DF43BB" w:rsidRDefault="00DF43BB" w:rsidP="00DF43BB">
      <w:pPr>
        <w:rPr>
          <w:rFonts w:ascii="Arial" w:hAnsi="Arial" w:cs="Arial"/>
        </w:rPr>
      </w:pPr>
      <w:r>
        <w:rPr>
          <w:rFonts w:ascii="Arial" w:hAnsi="Arial" w:cs="Arial"/>
        </w:rPr>
        <w:t xml:space="preserve">Useful links for Fine Motor Skills: </w:t>
      </w:r>
    </w:p>
    <w:p w:rsidR="00DF43BB" w:rsidRPr="00AE38C0" w:rsidRDefault="009C789E" w:rsidP="00DF43BB">
      <w:pPr>
        <w:spacing w:after="0" w:line="240" w:lineRule="auto"/>
        <w:rPr>
          <w:rFonts w:ascii="Arial" w:hAnsi="Arial" w:cs="Arial"/>
        </w:rPr>
      </w:pPr>
      <w:hyperlink r:id="rId4" w:history="1">
        <w:r w:rsidR="00DF43BB" w:rsidRPr="00AE38C0">
          <w:rPr>
            <w:rStyle w:val="Hyperlink"/>
            <w:rFonts w:ascii="Arial" w:hAnsi="Arial" w:cs="Arial"/>
          </w:rPr>
          <w:t>https://www.teachearlyyears.com/learning-and-development/view/developing-fine-motor-skills</w:t>
        </w:r>
      </w:hyperlink>
    </w:p>
    <w:p w:rsidR="00DF43BB" w:rsidRDefault="00DF43BB" w:rsidP="00DF43BB">
      <w:pPr>
        <w:pStyle w:val="ListParagraph"/>
        <w:ind w:left="360"/>
        <w:rPr>
          <w:rFonts w:ascii="Arial" w:hAnsi="Arial" w:cs="Arial"/>
        </w:rPr>
      </w:pPr>
    </w:p>
    <w:p w:rsidR="00DF43BB" w:rsidRDefault="009C789E" w:rsidP="00DF43BB">
      <w:pPr>
        <w:rPr>
          <w:rFonts w:ascii="Arial" w:hAnsi="Arial" w:cs="Arial"/>
        </w:rPr>
      </w:pPr>
      <w:hyperlink r:id="rId5" w:history="1">
        <w:r w:rsidR="00DF43BB" w:rsidRPr="005F634F">
          <w:rPr>
            <w:rStyle w:val="Hyperlink"/>
            <w:rFonts w:ascii="Arial" w:hAnsi="Arial" w:cs="Arial"/>
          </w:rPr>
          <w:t>https://help-for-early-years-providers.education.gov.uk/physical-development/fine-motor-skills</w:t>
        </w:r>
      </w:hyperlink>
    </w:p>
    <w:p w:rsidR="00DF43BB" w:rsidRDefault="00DF43BB">
      <w:pPr>
        <w:rPr>
          <w:rFonts w:ascii="Arial" w:hAnsi="Arial" w:cs="Arial"/>
          <w:b/>
        </w:rPr>
      </w:pPr>
    </w:p>
    <w:p w:rsidR="00693C2F" w:rsidRDefault="00693C2F">
      <w:pPr>
        <w:rPr>
          <w:rFonts w:ascii="Arial" w:hAnsi="Arial" w:cs="Arial"/>
          <w:b/>
        </w:rPr>
      </w:pPr>
    </w:p>
    <w:p w:rsidR="00693C2F" w:rsidRPr="00693C2F" w:rsidRDefault="00693C2F" w:rsidP="00693C2F">
      <w:pPr>
        <w:rPr>
          <w:rFonts w:ascii="Arial" w:hAnsi="Arial" w:cs="Arial"/>
          <w:b/>
        </w:rPr>
      </w:pPr>
      <w:r w:rsidRPr="00693C2F">
        <w:rPr>
          <w:rFonts w:ascii="Arial" w:hAnsi="Arial" w:cs="Arial"/>
          <w:b/>
        </w:rPr>
        <w:t>Information on Schemas</w:t>
      </w:r>
    </w:p>
    <w:p w:rsidR="00693C2F" w:rsidRDefault="009C789E" w:rsidP="00693C2F">
      <w:pPr>
        <w:rPr>
          <w:rFonts w:ascii="Arial" w:hAnsi="Arial" w:cs="Arial"/>
        </w:rPr>
      </w:pPr>
      <w:hyperlink r:id="rId6" w:history="1">
        <w:r w:rsidR="00693C2F" w:rsidRPr="00E33E34">
          <w:rPr>
            <w:rStyle w:val="Hyperlink"/>
            <w:rFonts w:ascii="Arial" w:hAnsi="Arial" w:cs="Arial"/>
          </w:rPr>
          <w:t>https://www.onehundredtoys.com/understanding-schema-play-in-toddlers/</w:t>
        </w:r>
      </w:hyperlink>
      <w:r w:rsidR="00693C2F" w:rsidRPr="00E33E34">
        <w:rPr>
          <w:rFonts w:ascii="Arial" w:hAnsi="Arial" w:cs="Arial"/>
        </w:rPr>
        <w:t xml:space="preserve">  </w:t>
      </w:r>
    </w:p>
    <w:p w:rsidR="00693C2F" w:rsidRDefault="00693C2F" w:rsidP="00693C2F">
      <w:pPr>
        <w:rPr>
          <w:rFonts w:ascii="Arial" w:hAnsi="Arial" w:cs="Arial"/>
        </w:rPr>
      </w:pPr>
    </w:p>
    <w:p w:rsidR="00693C2F" w:rsidRPr="00E33E34" w:rsidRDefault="009C789E" w:rsidP="00693C2F">
      <w:pPr>
        <w:rPr>
          <w:rFonts w:ascii="Arial" w:hAnsi="Arial" w:cs="Arial"/>
        </w:rPr>
      </w:pPr>
      <w:hyperlink r:id="rId7" w:history="1">
        <w:r w:rsidR="00693C2F" w:rsidRPr="00245A34">
          <w:rPr>
            <w:rStyle w:val="Hyperlink"/>
            <w:rFonts w:ascii="Arial" w:hAnsi="Arial" w:cs="Arial"/>
          </w:rPr>
          <w:t>https://earlyimpactlearning.com/trajectory-schema/</w:t>
        </w:r>
      </w:hyperlink>
    </w:p>
    <w:p w:rsidR="00693C2F" w:rsidRPr="00E33E34" w:rsidRDefault="00693C2F" w:rsidP="00693C2F">
      <w:pPr>
        <w:rPr>
          <w:rFonts w:ascii="Arial" w:hAnsi="Arial" w:cs="Arial"/>
        </w:rPr>
      </w:pPr>
    </w:p>
    <w:p w:rsidR="00693C2F" w:rsidRPr="00693C2F" w:rsidRDefault="00693C2F" w:rsidP="00693C2F">
      <w:pPr>
        <w:rPr>
          <w:rFonts w:ascii="Arial" w:hAnsi="Arial" w:cs="Arial"/>
          <w:b/>
        </w:rPr>
      </w:pPr>
      <w:r w:rsidRPr="00693C2F">
        <w:rPr>
          <w:rFonts w:ascii="Arial" w:hAnsi="Arial" w:cs="Arial"/>
          <w:b/>
        </w:rPr>
        <w:t>Information on sensory processing/difficulties</w:t>
      </w:r>
    </w:p>
    <w:p w:rsidR="00693C2F" w:rsidRPr="00E33E34" w:rsidRDefault="00693C2F" w:rsidP="00693C2F">
      <w:pPr>
        <w:rPr>
          <w:rFonts w:ascii="Arial" w:hAnsi="Arial" w:cs="Arial"/>
        </w:rPr>
      </w:pPr>
    </w:p>
    <w:p w:rsidR="00693C2F" w:rsidRPr="00E33E34" w:rsidRDefault="009C789E" w:rsidP="00693C2F">
      <w:pPr>
        <w:rPr>
          <w:rFonts w:ascii="Arial" w:hAnsi="Arial" w:cs="Arial"/>
        </w:rPr>
      </w:pPr>
      <w:hyperlink r:id="rId8" w:anchor="H3_15" w:history="1">
        <w:r w:rsidR="00693C2F" w:rsidRPr="00E33E34">
          <w:rPr>
            <w:rStyle w:val="Hyperlink"/>
            <w:rFonts w:ascii="Arial" w:hAnsi="Arial" w:cs="Arial"/>
          </w:rPr>
          <w:t>https://www.autism.org.uk/advice-and-guidance/topics/sensory-differences/sensory-differences/all-audiences#H3_15</w:t>
        </w:r>
      </w:hyperlink>
      <w:r w:rsidR="00693C2F" w:rsidRPr="00E33E34">
        <w:rPr>
          <w:rFonts w:ascii="Arial" w:hAnsi="Arial" w:cs="Arial"/>
        </w:rPr>
        <w:t xml:space="preserve">  </w:t>
      </w:r>
    </w:p>
    <w:p w:rsidR="00693C2F" w:rsidRDefault="00693C2F">
      <w:pPr>
        <w:rPr>
          <w:rFonts w:ascii="Arial" w:hAnsi="Arial" w:cs="Arial"/>
          <w:b/>
        </w:rPr>
      </w:pPr>
    </w:p>
    <w:p w:rsidR="009C789E" w:rsidRDefault="009C789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Using visuals: </w:t>
      </w:r>
    </w:p>
    <w:p w:rsidR="009C789E" w:rsidRPr="009C789E" w:rsidRDefault="009C789E">
      <w:pPr>
        <w:rPr>
          <w:rFonts w:ascii="Arial" w:hAnsi="Arial" w:cs="Arial"/>
        </w:rPr>
      </w:pPr>
      <w:hyperlink r:id="rId9" w:history="1">
        <w:r w:rsidRPr="009C789E">
          <w:rPr>
            <w:rStyle w:val="Hyperlink"/>
            <w:rFonts w:ascii="Arial" w:hAnsi="Arial" w:cs="Arial"/>
          </w:rPr>
          <w:t>https://www.autism.org.uk/advice-and-guidance/topics/communication/communication-tools/visual-supports</w:t>
        </w:r>
      </w:hyperlink>
    </w:p>
    <w:p w:rsidR="009C789E" w:rsidRPr="009C789E" w:rsidRDefault="009C789E">
      <w:pPr>
        <w:rPr>
          <w:rFonts w:ascii="Arial" w:hAnsi="Arial" w:cs="Arial"/>
        </w:rPr>
      </w:pPr>
    </w:p>
    <w:p w:rsidR="009C789E" w:rsidRPr="00DF43BB" w:rsidRDefault="009C789E">
      <w:pPr>
        <w:rPr>
          <w:rFonts w:ascii="Arial" w:hAnsi="Arial" w:cs="Arial"/>
          <w:b/>
        </w:rPr>
      </w:pPr>
      <w:bookmarkStart w:id="0" w:name="_GoBack"/>
      <w:bookmarkEnd w:id="0"/>
    </w:p>
    <w:sectPr w:rsidR="009C789E" w:rsidRPr="00DF43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3BB"/>
    <w:rsid w:val="00126535"/>
    <w:rsid w:val="00566EFA"/>
    <w:rsid w:val="00693C2F"/>
    <w:rsid w:val="006F4659"/>
    <w:rsid w:val="008468FF"/>
    <w:rsid w:val="009C789E"/>
    <w:rsid w:val="00C50F93"/>
    <w:rsid w:val="00DF43BB"/>
    <w:rsid w:val="00E31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8778A"/>
  <w15:chartTrackingRefBased/>
  <w15:docId w15:val="{ED2CC5FC-F8EB-4C27-9EFD-FF281C903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43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F43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utism.org.uk/advice-and-guidance/topics/sensory-differences/sensory-differences/all-audienc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arlyimpactlearning.com/trajectory-schem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nehundredtoys.com/understanding-schema-play-in-toddler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help-for-early-years-providers.education.gov.uk/physical-development/fine-motor-skill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teachearlyyears.com/learning-and-development/view/developing-fine-motor-skills" TargetMode="External"/><Relationship Id="rId9" Type="http://schemas.openxmlformats.org/officeDocument/2006/relationships/hyperlink" Target="https://www.autism.org.uk/advice-and-guidance/topics/communication/communication-tools/visual-suppo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Mundrika Bhanderi</dc:creator>
  <cp:keywords/>
  <dc:description/>
  <cp:lastModifiedBy>Mundrika Bhanderi</cp:lastModifiedBy>
  <cp:revision>4</cp:revision>
  <dcterms:created xsi:type="dcterms:W3CDTF">2023-05-24T16:08:00Z</dcterms:created>
  <dcterms:modified xsi:type="dcterms:W3CDTF">2023-05-25T10:39:00Z</dcterms:modified>
</cp:coreProperties>
</file>