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93240" w14:textId="77777777" w:rsidR="003B3DD9" w:rsidRPr="00F12B17" w:rsidRDefault="00000000">
      <w:pPr>
        <w:spacing w:after="40"/>
        <w:rPr>
          <w:rFonts w:ascii="Arial" w:hAnsi="Arial" w:cs="Arial"/>
          <w:sz w:val="24"/>
          <w:szCs w:val="24"/>
        </w:rPr>
      </w:pPr>
      <w:r w:rsidRPr="00F12B17">
        <w:rPr>
          <w:rFonts w:ascii="Arial" w:hAnsi="Arial" w:cs="Arial"/>
          <w:b/>
          <w:bCs/>
          <w:color w:val="1F3A5F"/>
          <w:sz w:val="24"/>
          <w:szCs w:val="24"/>
        </w:rPr>
        <w:t>MANDEVILLE SCHOOL</w:t>
      </w:r>
    </w:p>
    <w:p w14:paraId="3689709B" w14:textId="77777777" w:rsidR="003B3DD9" w:rsidRPr="00F12B17" w:rsidRDefault="00000000">
      <w:pPr>
        <w:spacing w:after="40"/>
        <w:rPr>
          <w:rFonts w:ascii="Arial" w:hAnsi="Arial" w:cs="Arial"/>
          <w:sz w:val="24"/>
          <w:szCs w:val="24"/>
        </w:rPr>
      </w:pPr>
      <w:r w:rsidRPr="00F12B17">
        <w:rPr>
          <w:rFonts w:ascii="Arial" w:hAnsi="Arial" w:cs="Arial"/>
          <w:color w:val="555555"/>
          <w:sz w:val="24"/>
          <w:szCs w:val="24"/>
        </w:rPr>
        <w:t>Horsenden Lane North, Greenford, Middlesex UB6 0PA</w:t>
      </w:r>
    </w:p>
    <w:p w14:paraId="7D398BCD" w14:textId="77777777" w:rsidR="00BC7EB6" w:rsidRPr="00F12B17" w:rsidRDefault="00BC7EB6">
      <w:pPr>
        <w:spacing w:after="240"/>
        <w:rPr>
          <w:rFonts w:ascii="Arial" w:hAnsi="Arial" w:cs="Arial"/>
          <w:i/>
          <w:iCs/>
          <w:color w:val="2E7D6B"/>
          <w:sz w:val="24"/>
          <w:szCs w:val="24"/>
        </w:rPr>
      </w:pPr>
    </w:p>
    <w:p w14:paraId="2A93C4EE" w14:textId="63B6F749" w:rsidR="003B3DD9" w:rsidRPr="00F12B17" w:rsidRDefault="00000000">
      <w:pPr>
        <w:spacing w:after="240"/>
        <w:rPr>
          <w:rFonts w:ascii="Arial" w:hAnsi="Arial" w:cs="Arial"/>
          <w:sz w:val="24"/>
          <w:szCs w:val="24"/>
        </w:rPr>
      </w:pPr>
      <w:r w:rsidRPr="00F12B17">
        <w:rPr>
          <w:rFonts w:ascii="Arial" w:hAnsi="Arial" w:cs="Arial"/>
          <w:b/>
          <w:bCs/>
          <w:color w:val="1F3A5F"/>
          <w:sz w:val="24"/>
          <w:szCs w:val="24"/>
        </w:rPr>
        <w:t>JOB DESCRIPTION: HEAD TEACHER</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6200"/>
      </w:tblGrid>
      <w:tr w:rsidR="003B3DD9" w:rsidRPr="00F12B17" w14:paraId="4EC93D59" w14:textId="77777777">
        <w:tc>
          <w:tcPr>
            <w:tcW w:w="2800" w:type="dxa"/>
            <w:shd w:val="clear" w:color="auto" w:fill="F2F2F2"/>
            <w:tcMar>
              <w:top w:w="100" w:type="dxa"/>
              <w:left w:w="150" w:type="dxa"/>
              <w:bottom w:w="100" w:type="dxa"/>
              <w:right w:w="150" w:type="dxa"/>
            </w:tcMar>
          </w:tcPr>
          <w:p w14:paraId="01F69816" w14:textId="77777777" w:rsidR="003B3DD9" w:rsidRPr="00F12B17" w:rsidRDefault="00000000">
            <w:pPr>
              <w:rPr>
                <w:rFonts w:ascii="Arial" w:hAnsi="Arial" w:cs="Arial"/>
                <w:sz w:val="24"/>
                <w:szCs w:val="24"/>
              </w:rPr>
            </w:pPr>
            <w:r w:rsidRPr="00F12B17">
              <w:rPr>
                <w:rFonts w:ascii="Arial" w:hAnsi="Arial" w:cs="Arial"/>
                <w:b/>
                <w:bCs/>
                <w:sz w:val="24"/>
                <w:szCs w:val="24"/>
              </w:rPr>
              <w:t>Salary</w:t>
            </w:r>
          </w:p>
        </w:tc>
        <w:tc>
          <w:tcPr>
            <w:tcW w:w="6200" w:type="dxa"/>
            <w:tcMar>
              <w:top w:w="100" w:type="dxa"/>
              <w:left w:w="150" w:type="dxa"/>
              <w:bottom w:w="100" w:type="dxa"/>
              <w:right w:w="150" w:type="dxa"/>
            </w:tcMar>
          </w:tcPr>
          <w:p w14:paraId="6C352B41" w14:textId="4923A71F" w:rsidR="003B3DD9" w:rsidRPr="00F12B17" w:rsidRDefault="00000000">
            <w:pPr>
              <w:rPr>
                <w:rFonts w:ascii="Arial" w:hAnsi="Arial" w:cs="Arial"/>
                <w:sz w:val="24"/>
                <w:szCs w:val="24"/>
              </w:rPr>
            </w:pPr>
            <w:r w:rsidRPr="00F12B17">
              <w:rPr>
                <w:rFonts w:ascii="Arial" w:hAnsi="Arial" w:cs="Arial"/>
                <w:sz w:val="24"/>
                <w:szCs w:val="24"/>
              </w:rPr>
              <w:t>Leadership Scale</w:t>
            </w:r>
            <w:r w:rsidR="002609B5">
              <w:rPr>
                <w:rFonts w:ascii="Arial" w:hAnsi="Arial" w:cs="Arial"/>
                <w:sz w:val="24"/>
                <w:szCs w:val="24"/>
              </w:rPr>
              <w:t xml:space="preserve"> L32 – L35</w:t>
            </w:r>
          </w:p>
        </w:tc>
      </w:tr>
      <w:tr w:rsidR="003B3DD9" w:rsidRPr="00F12B17" w14:paraId="521FBAF4" w14:textId="77777777">
        <w:tc>
          <w:tcPr>
            <w:tcW w:w="2800" w:type="dxa"/>
            <w:shd w:val="clear" w:color="auto" w:fill="F2F2F2"/>
            <w:tcMar>
              <w:top w:w="100" w:type="dxa"/>
              <w:left w:w="150" w:type="dxa"/>
              <w:bottom w:w="100" w:type="dxa"/>
              <w:right w:w="150" w:type="dxa"/>
            </w:tcMar>
          </w:tcPr>
          <w:p w14:paraId="19435CEC" w14:textId="77777777" w:rsidR="003B3DD9" w:rsidRPr="00F12B17" w:rsidRDefault="00000000">
            <w:pPr>
              <w:rPr>
                <w:rFonts w:ascii="Arial" w:hAnsi="Arial" w:cs="Arial"/>
                <w:sz w:val="24"/>
                <w:szCs w:val="24"/>
              </w:rPr>
            </w:pPr>
            <w:r w:rsidRPr="00F12B17">
              <w:rPr>
                <w:rFonts w:ascii="Arial" w:hAnsi="Arial" w:cs="Arial"/>
                <w:b/>
                <w:bCs/>
                <w:sz w:val="24"/>
                <w:szCs w:val="24"/>
              </w:rPr>
              <w:t>Contract</w:t>
            </w:r>
          </w:p>
        </w:tc>
        <w:tc>
          <w:tcPr>
            <w:tcW w:w="6200" w:type="dxa"/>
            <w:tcMar>
              <w:top w:w="100" w:type="dxa"/>
              <w:left w:w="150" w:type="dxa"/>
              <w:bottom w:w="100" w:type="dxa"/>
              <w:right w:w="150" w:type="dxa"/>
            </w:tcMar>
          </w:tcPr>
          <w:p w14:paraId="48507831" w14:textId="44121346" w:rsidR="003B3DD9" w:rsidRPr="00F12B17" w:rsidRDefault="00000000">
            <w:pPr>
              <w:rPr>
                <w:rFonts w:ascii="Arial" w:hAnsi="Arial" w:cs="Arial"/>
                <w:sz w:val="24"/>
                <w:szCs w:val="24"/>
              </w:rPr>
            </w:pPr>
            <w:r w:rsidRPr="00F12B17">
              <w:rPr>
                <w:rFonts w:ascii="Arial" w:hAnsi="Arial" w:cs="Arial"/>
                <w:sz w:val="24"/>
                <w:szCs w:val="24"/>
              </w:rPr>
              <w:t>Full-time, permanent</w:t>
            </w:r>
            <w:r w:rsidR="002C6961" w:rsidRPr="00F12B17">
              <w:rPr>
                <w:rFonts w:ascii="Arial" w:hAnsi="Arial" w:cs="Arial"/>
                <w:sz w:val="24"/>
                <w:szCs w:val="24"/>
              </w:rPr>
              <w:t>.  The postholder will be subject to the conditions of service for head teachers as set out in the Burgu</w:t>
            </w:r>
            <w:r w:rsidR="00DB5859">
              <w:rPr>
                <w:rFonts w:ascii="Arial" w:hAnsi="Arial" w:cs="Arial"/>
                <w:sz w:val="24"/>
                <w:szCs w:val="24"/>
              </w:rPr>
              <w:t>n</w:t>
            </w:r>
            <w:r w:rsidR="002C6961" w:rsidRPr="00F12B17">
              <w:rPr>
                <w:rFonts w:ascii="Arial" w:hAnsi="Arial" w:cs="Arial"/>
                <w:sz w:val="24"/>
                <w:szCs w:val="24"/>
              </w:rPr>
              <w:t xml:space="preserve">dy Book, local conditions of service as they apply to </w:t>
            </w:r>
            <w:r w:rsidR="00E34B5B" w:rsidRPr="00F12B17">
              <w:rPr>
                <w:rFonts w:ascii="Arial" w:hAnsi="Arial" w:cs="Arial"/>
                <w:sz w:val="24"/>
                <w:szCs w:val="24"/>
              </w:rPr>
              <w:t>E</w:t>
            </w:r>
            <w:r w:rsidR="002C6961" w:rsidRPr="00F12B17">
              <w:rPr>
                <w:rFonts w:ascii="Arial" w:hAnsi="Arial" w:cs="Arial"/>
                <w:sz w:val="24"/>
                <w:szCs w:val="24"/>
              </w:rPr>
              <w:t>aling</w:t>
            </w:r>
            <w:r w:rsidR="00E34B5B" w:rsidRPr="00F12B17">
              <w:rPr>
                <w:rFonts w:ascii="Arial" w:hAnsi="Arial" w:cs="Arial"/>
                <w:sz w:val="24"/>
                <w:szCs w:val="24"/>
              </w:rPr>
              <w:t xml:space="preserve"> Council and any local terms of employment agreed by the Governing Body.</w:t>
            </w:r>
            <w:r w:rsidR="002C6961" w:rsidRPr="00F12B17">
              <w:rPr>
                <w:rFonts w:ascii="Arial" w:hAnsi="Arial" w:cs="Arial"/>
                <w:sz w:val="24"/>
                <w:szCs w:val="24"/>
              </w:rPr>
              <w:t xml:space="preserve"> </w:t>
            </w:r>
          </w:p>
        </w:tc>
      </w:tr>
      <w:tr w:rsidR="003B3DD9" w:rsidRPr="00F12B17" w14:paraId="2212E410" w14:textId="77777777">
        <w:tc>
          <w:tcPr>
            <w:tcW w:w="2800" w:type="dxa"/>
            <w:shd w:val="clear" w:color="auto" w:fill="F2F2F2"/>
            <w:tcMar>
              <w:top w:w="100" w:type="dxa"/>
              <w:left w:w="150" w:type="dxa"/>
              <w:bottom w:w="100" w:type="dxa"/>
              <w:right w:w="150" w:type="dxa"/>
            </w:tcMar>
          </w:tcPr>
          <w:p w14:paraId="2654039A" w14:textId="77777777" w:rsidR="003B3DD9" w:rsidRPr="00F12B17" w:rsidRDefault="00000000">
            <w:pPr>
              <w:rPr>
                <w:rFonts w:ascii="Arial" w:hAnsi="Arial" w:cs="Arial"/>
                <w:sz w:val="24"/>
                <w:szCs w:val="24"/>
              </w:rPr>
            </w:pPr>
            <w:r w:rsidRPr="00F12B17">
              <w:rPr>
                <w:rFonts w:ascii="Arial" w:hAnsi="Arial" w:cs="Arial"/>
                <w:b/>
                <w:bCs/>
                <w:sz w:val="24"/>
                <w:szCs w:val="24"/>
              </w:rPr>
              <w:t>Responsible to</w:t>
            </w:r>
          </w:p>
        </w:tc>
        <w:tc>
          <w:tcPr>
            <w:tcW w:w="6200" w:type="dxa"/>
            <w:tcMar>
              <w:top w:w="100" w:type="dxa"/>
              <w:left w:w="150" w:type="dxa"/>
              <w:bottom w:w="100" w:type="dxa"/>
              <w:right w:w="150" w:type="dxa"/>
            </w:tcMar>
          </w:tcPr>
          <w:p w14:paraId="001AE013" w14:textId="6DCEC604" w:rsidR="003B3DD9" w:rsidRPr="00F12B17" w:rsidRDefault="00000000">
            <w:pPr>
              <w:rPr>
                <w:rFonts w:ascii="Arial" w:hAnsi="Arial" w:cs="Arial"/>
                <w:sz w:val="24"/>
                <w:szCs w:val="24"/>
              </w:rPr>
            </w:pPr>
            <w:r w:rsidRPr="00F12B17">
              <w:rPr>
                <w:rFonts w:ascii="Arial" w:hAnsi="Arial" w:cs="Arial"/>
                <w:sz w:val="24"/>
                <w:szCs w:val="24"/>
              </w:rPr>
              <w:t>The Governing Body</w:t>
            </w:r>
            <w:r w:rsidR="00BC7EB6" w:rsidRPr="00F12B17">
              <w:rPr>
                <w:rFonts w:ascii="Arial" w:hAnsi="Arial" w:cs="Arial"/>
                <w:sz w:val="24"/>
                <w:szCs w:val="24"/>
              </w:rPr>
              <w:t xml:space="preserve"> &amp; the Local Authority</w:t>
            </w:r>
          </w:p>
        </w:tc>
      </w:tr>
      <w:tr w:rsidR="003B3DD9" w:rsidRPr="00F12B17" w14:paraId="3D3BC228" w14:textId="77777777">
        <w:tc>
          <w:tcPr>
            <w:tcW w:w="2800" w:type="dxa"/>
            <w:shd w:val="clear" w:color="auto" w:fill="F2F2F2"/>
            <w:tcMar>
              <w:top w:w="100" w:type="dxa"/>
              <w:left w:w="150" w:type="dxa"/>
              <w:bottom w:w="100" w:type="dxa"/>
              <w:right w:w="150" w:type="dxa"/>
            </w:tcMar>
          </w:tcPr>
          <w:p w14:paraId="49C40544" w14:textId="77777777" w:rsidR="003B3DD9" w:rsidRPr="00F12B17" w:rsidRDefault="00000000">
            <w:pPr>
              <w:rPr>
                <w:rFonts w:ascii="Arial" w:hAnsi="Arial" w:cs="Arial"/>
                <w:sz w:val="24"/>
                <w:szCs w:val="24"/>
              </w:rPr>
            </w:pPr>
            <w:r w:rsidRPr="00F12B17">
              <w:rPr>
                <w:rFonts w:ascii="Arial" w:hAnsi="Arial" w:cs="Arial"/>
                <w:b/>
                <w:bCs/>
                <w:sz w:val="24"/>
                <w:szCs w:val="24"/>
              </w:rPr>
              <w:t>Responsible for</w:t>
            </w:r>
          </w:p>
        </w:tc>
        <w:tc>
          <w:tcPr>
            <w:tcW w:w="6200" w:type="dxa"/>
            <w:tcMar>
              <w:top w:w="100" w:type="dxa"/>
              <w:left w:w="150" w:type="dxa"/>
              <w:bottom w:w="100" w:type="dxa"/>
              <w:right w:w="150" w:type="dxa"/>
            </w:tcMar>
          </w:tcPr>
          <w:p w14:paraId="000AE690" w14:textId="77777777" w:rsidR="003B3DD9" w:rsidRPr="00F12B17" w:rsidRDefault="00000000">
            <w:pPr>
              <w:rPr>
                <w:rFonts w:ascii="Arial" w:hAnsi="Arial" w:cs="Arial"/>
                <w:sz w:val="24"/>
                <w:szCs w:val="24"/>
              </w:rPr>
            </w:pPr>
            <w:r w:rsidRPr="00F12B17">
              <w:rPr>
                <w:rFonts w:ascii="Arial" w:hAnsi="Arial" w:cs="Arial"/>
                <w:sz w:val="24"/>
                <w:szCs w:val="24"/>
              </w:rPr>
              <w:t>All staff at Mandeville School</w:t>
            </w:r>
          </w:p>
        </w:tc>
      </w:tr>
      <w:tr w:rsidR="003B3DD9" w:rsidRPr="00F12B17" w14:paraId="16CD4BE3" w14:textId="77777777">
        <w:tc>
          <w:tcPr>
            <w:tcW w:w="2800" w:type="dxa"/>
            <w:shd w:val="clear" w:color="auto" w:fill="F2F2F2"/>
            <w:tcMar>
              <w:top w:w="100" w:type="dxa"/>
              <w:left w:w="150" w:type="dxa"/>
              <w:bottom w:w="100" w:type="dxa"/>
              <w:right w:w="150" w:type="dxa"/>
            </w:tcMar>
          </w:tcPr>
          <w:p w14:paraId="389459F1" w14:textId="13C426FD" w:rsidR="003B3DD9" w:rsidRPr="00F12B17" w:rsidRDefault="00561688">
            <w:pPr>
              <w:rPr>
                <w:rFonts w:ascii="Arial" w:hAnsi="Arial" w:cs="Arial"/>
                <w:sz w:val="24"/>
                <w:szCs w:val="24"/>
              </w:rPr>
            </w:pPr>
            <w:r w:rsidRPr="00F12B17">
              <w:rPr>
                <w:rFonts w:ascii="Arial" w:hAnsi="Arial" w:cs="Arial"/>
                <w:sz w:val="24"/>
                <w:szCs w:val="24"/>
              </w:rPr>
              <w:t>Start date</w:t>
            </w:r>
          </w:p>
        </w:tc>
        <w:tc>
          <w:tcPr>
            <w:tcW w:w="6200" w:type="dxa"/>
            <w:tcMar>
              <w:top w:w="100" w:type="dxa"/>
              <w:left w:w="150" w:type="dxa"/>
              <w:bottom w:w="100" w:type="dxa"/>
              <w:right w:w="150" w:type="dxa"/>
            </w:tcMar>
          </w:tcPr>
          <w:p w14:paraId="2E4B38C3" w14:textId="168BAA43" w:rsidR="003B3DD9" w:rsidRPr="00F12B17" w:rsidRDefault="0072449E">
            <w:pPr>
              <w:rPr>
                <w:rFonts w:ascii="Arial" w:hAnsi="Arial" w:cs="Arial"/>
                <w:sz w:val="24"/>
                <w:szCs w:val="24"/>
              </w:rPr>
            </w:pPr>
            <w:r>
              <w:rPr>
                <w:rFonts w:ascii="Arial" w:hAnsi="Arial" w:cs="Arial"/>
                <w:sz w:val="24"/>
                <w:szCs w:val="24"/>
              </w:rPr>
              <w:t>12</w:t>
            </w:r>
            <w:r w:rsidRPr="0072449E">
              <w:rPr>
                <w:rFonts w:ascii="Arial" w:hAnsi="Arial" w:cs="Arial"/>
                <w:sz w:val="24"/>
                <w:szCs w:val="24"/>
                <w:vertAlign w:val="superscript"/>
              </w:rPr>
              <w:t>th</w:t>
            </w:r>
            <w:r>
              <w:rPr>
                <w:rFonts w:ascii="Arial" w:hAnsi="Arial" w:cs="Arial"/>
                <w:sz w:val="24"/>
                <w:szCs w:val="24"/>
              </w:rPr>
              <w:t xml:space="preserve"> February 2027</w:t>
            </w:r>
          </w:p>
        </w:tc>
      </w:tr>
    </w:tbl>
    <w:p w14:paraId="5CE4FC09" w14:textId="77777777" w:rsidR="003B3DD9" w:rsidRPr="00F12B17" w:rsidRDefault="00000000">
      <w:pPr>
        <w:pStyle w:val="Heading1"/>
        <w:spacing w:before="320" w:after="160"/>
        <w:rPr>
          <w:rFonts w:ascii="Arial" w:hAnsi="Arial" w:cs="Arial"/>
          <w:sz w:val="24"/>
          <w:szCs w:val="24"/>
        </w:rPr>
      </w:pPr>
      <w:r w:rsidRPr="00F12B17">
        <w:rPr>
          <w:rFonts w:ascii="Arial" w:hAnsi="Arial" w:cs="Arial"/>
          <w:b/>
          <w:bCs/>
          <w:color w:val="1F3A5F"/>
          <w:sz w:val="24"/>
          <w:szCs w:val="24"/>
        </w:rPr>
        <w:t>About Mandeville School</w:t>
      </w:r>
    </w:p>
    <w:p w14:paraId="57A5C46D" w14:textId="0E886B55" w:rsidR="003B3DD9" w:rsidRPr="00F12B17" w:rsidRDefault="00000000">
      <w:pPr>
        <w:spacing w:after="160" w:line="300" w:lineRule="auto"/>
        <w:rPr>
          <w:rFonts w:ascii="Arial" w:hAnsi="Arial" w:cs="Arial"/>
          <w:sz w:val="24"/>
          <w:szCs w:val="24"/>
        </w:rPr>
      </w:pPr>
      <w:r w:rsidRPr="00F12B17">
        <w:rPr>
          <w:rFonts w:ascii="Arial" w:hAnsi="Arial" w:cs="Arial"/>
          <w:sz w:val="24"/>
          <w:szCs w:val="24"/>
        </w:rPr>
        <w:t>Mandeville School is a</w:t>
      </w:r>
      <w:r w:rsidR="007E13A5" w:rsidRPr="00F12B17">
        <w:rPr>
          <w:rFonts w:ascii="Arial" w:hAnsi="Arial" w:cs="Arial"/>
          <w:sz w:val="24"/>
          <w:szCs w:val="24"/>
        </w:rPr>
        <w:t>n inclusive,</w:t>
      </w:r>
      <w:r w:rsidRPr="00F12B17">
        <w:rPr>
          <w:rFonts w:ascii="Arial" w:hAnsi="Arial" w:cs="Arial"/>
          <w:sz w:val="24"/>
          <w:szCs w:val="24"/>
        </w:rPr>
        <w:t xml:space="preserve"> ambitious community special school</w:t>
      </w:r>
      <w:r w:rsidR="00561688" w:rsidRPr="00F12B17">
        <w:rPr>
          <w:rFonts w:ascii="Arial" w:hAnsi="Arial" w:cs="Arial"/>
          <w:sz w:val="24"/>
          <w:szCs w:val="24"/>
        </w:rPr>
        <w:t xml:space="preserve"> located</w:t>
      </w:r>
      <w:r w:rsidRPr="00F12B17">
        <w:rPr>
          <w:rFonts w:ascii="Arial" w:hAnsi="Arial" w:cs="Arial"/>
          <w:sz w:val="24"/>
          <w:szCs w:val="24"/>
        </w:rPr>
        <w:t xml:space="preserve"> </w:t>
      </w:r>
      <w:r w:rsidR="00E50AC4" w:rsidRPr="00F12B17">
        <w:rPr>
          <w:rFonts w:ascii="Arial" w:hAnsi="Arial" w:cs="Arial"/>
          <w:sz w:val="24"/>
          <w:szCs w:val="24"/>
        </w:rPr>
        <w:t xml:space="preserve">on two sites </w:t>
      </w:r>
      <w:r w:rsidRPr="00F12B17">
        <w:rPr>
          <w:rFonts w:ascii="Arial" w:hAnsi="Arial" w:cs="Arial"/>
          <w:sz w:val="24"/>
          <w:szCs w:val="24"/>
        </w:rPr>
        <w:t>in Greenford,</w:t>
      </w:r>
      <w:r w:rsidR="00561688" w:rsidRPr="00F12B17">
        <w:rPr>
          <w:rFonts w:ascii="Arial" w:hAnsi="Arial" w:cs="Arial"/>
          <w:sz w:val="24"/>
          <w:szCs w:val="24"/>
        </w:rPr>
        <w:t xml:space="preserve"> West London,</w:t>
      </w:r>
      <w:r w:rsidRPr="00F12B17">
        <w:rPr>
          <w:rFonts w:ascii="Arial" w:hAnsi="Arial" w:cs="Arial"/>
          <w:sz w:val="24"/>
          <w:szCs w:val="24"/>
        </w:rPr>
        <w:t xml:space="preserve"> providing education for pupils aged 2 to 11 with a range of complex needs, including autism, severe learning difficulties, and profound and multiple learning difficulties. The school has </w:t>
      </w:r>
      <w:r w:rsidR="003A7323" w:rsidRPr="00F12B17">
        <w:rPr>
          <w:rFonts w:ascii="Arial" w:hAnsi="Arial" w:cs="Arial"/>
          <w:sz w:val="24"/>
          <w:szCs w:val="24"/>
        </w:rPr>
        <w:t xml:space="preserve">a history of being rated as outstanding by </w:t>
      </w:r>
      <w:r w:rsidRPr="00F12B17">
        <w:rPr>
          <w:rFonts w:ascii="Arial" w:hAnsi="Arial" w:cs="Arial"/>
          <w:sz w:val="24"/>
          <w:szCs w:val="24"/>
        </w:rPr>
        <w:t xml:space="preserve">Ofsted </w:t>
      </w:r>
      <w:r w:rsidR="003A7323" w:rsidRPr="00F12B17">
        <w:rPr>
          <w:rFonts w:ascii="Arial" w:hAnsi="Arial" w:cs="Arial"/>
          <w:sz w:val="24"/>
          <w:szCs w:val="24"/>
        </w:rPr>
        <w:t>and maintained this status in June 2025. We are</w:t>
      </w:r>
      <w:r w:rsidRPr="00F12B17">
        <w:rPr>
          <w:rFonts w:ascii="Arial" w:hAnsi="Arial" w:cs="Arial"/>
          <w:sz w:val="24"/>
          <w:szCs w:val="24"/>
        </w:rPr>
        <w:t xml:space="preserve"> known locally for </w:t>
      </w:r>
      <w:r w:rsidR="003A7323" w:rsidRPr="00F12B17">
        <w:rPr>
          <w:rFonts w:ascii="Arial" w:hAnsi="Arial" w:cs="Arial"/>
          <w:sz w:val="24"/>
          <w:szCs w:val="24"/>
        </w:rPr>
        <w:t>our</w:t>
      </w:r>
      <w:r w:rsidRPr="00F12B17">
        <w:rPr>
          <w:rFonts w:ascii="Arial" w:hAnsi="Arial" w:cs="Arial"/>
          <w:sz w:val="24"/>
          <w:szCs w:val="24"/>
        </w:rPr>
        <w:t xml:space="preserve"> multi-professional approach, strong pastoral care, and commitment to celebrating the uniqueness of every child.</w:t>
      </w:r>
    </w:p>
    <w:p w14:paraId="23721A3D" w14:textId="2C24F195" w:rsidR="006F497E" w:rsidRPr="00F12B17" w:rsidRDefault="006F497E">
      <w:pPr>
        <w:spacing w:after="160" w:line="300" w:lineRule="auto"/>
        <w:rPr>
          <w:rFonts w:ascii="Arial" w:hAnsi="Arial" w:cs="Arial"/>
          <w:sz w:val="24"/>
          <w:szCs w:val="24"/>
        </w:rPr>
      </w:pPr>
      <w:r w:rsidRPr="00F12B17">
        <w:rPr>
          <w:rFonts w:ascii="Arial" w:hAnsi="Arial" w:cs="Arial"/>
          <w:sz w:val="24"/>
          <w:szCs w:val="24"/>
        </w:rPr>
        <w:t>We are committed to fostering a culture where every individual feels respected, valued, and empowered to contribute. By embracing diverse perspectives and promoting equitable opportunities, we strengthen innovation, collaboration, and organizational success while creating a workplace where everyone can thrive.</w:t>
      </w:r>
    </w:p>
    <w:p w14:paraId="06A866C0" w14:textId="20549C66" w:rsidR="006F497E" w:rsidRPr="00F12B17" w:rsidRDefault="00000000">
      <w:pPr>
        <w:spacing w:after="160" w:line="300" w:lineRule="auto"/>
        <w:rPr>
          <w:rFonts w:ascii="Arial" w:hAnsi="Arial" w:cs="Arial"/>
          <w:sz w:val="24"/>
          <w:szCs w:val="24"/>
        </w:rPr>
      </w:pPr>
      <w:r w:rsidRPr="00F12B17">
        <w:rPr>
          <w:rFonts w:ascii="Arial" w:hAnsi="Arial" w:cs="Arial"/>
          <w:sz w:val="24"/>
          <w:szCs w:val="24"/>
        </w:rPr>
        <w:t>We are seeking an inspirational, experienced, and compassionate Head Teacher to lead the school through its next chapter — building on a strong foundation of outstanding practice while continuing to innovate in SEND pedagogy, staff development, and family partnership.</w:t>
      </w:r>
    </w:p>
    <w:p w14:paraId="3C7AA419" w14:textId="00FC6DA2" w:rsidR="003B3DD9" w:rsidRPr="00F12B17" w:rsidRDefault="0045010C">
      <w:pPr>
        <w:pStyle w:val="Heading1"/>
        <w:spacing w:before="320" w:after="160"/>
        <w:rPr>
          <w:rFonts w:ascii="Arial" w:hAnsi="Arial" w:cs="Arial"/>
          <w:sz w:val="24"/>
          <w:szCs w:val="24"/>
        </w:rPr>
      </w:pPr>
      <w:r w:rsidRPr="00F12B17">
        <w:rPr>
          <w:rFonts w:ascii="Arial" w:hAnsi="Arial" w:cs="Arial"/>
          <w:b/>
          <w:bCs/>
          <w:color w:val="1F3A5F"/>
          <w:sz w:val="24"/>
          <w:szCs w:val="24"/>
        </w:rPr>
        <w:t>Main purpose</w:t>
      </w:r>
    </w:p>
    <w:p w14:paraId="47F6158B" w14:textId="6F40EBD8" w:rsidR="003B3DD9" w:rsidRPr="00F12B17" w:rsidRDefault="00000000">
      <w:pPr>
        <w:spacing w:after="160" w:line="300" w:lineRule="auto"/>
        <w:rPr>
          <w:rFonts w:ascii="Arial" w:hAnsi="Arial" w:cs="Arial"/>
          <w:sz w:val="24"/>
          <w:szCs w:val="24"/>
        </w:rPr>
      </w:pPr>
      <w:r w:rsidRPr="00F12B17">
        <w:rPr>
          <w:rFonts w:ascii="Arial" w:hAnsi="Arial" w:cs="Arial"/>
          <w:sz w:val="24"/>
          <w:szCs w:val="24"/>
        </w:rPr>
        <w:t xml:space="preserve">The Head Teacher provides visionary strategic and educational leadership for the whole school community, ensuring the highest quality of teaching, care, and outcomes for every pupil. The postholder will safeguard and promote the welfare of all pupils, embed a culture of high aspiration and inclusion, and </w:t>
      </w:r>
      <w:r w:rsidR="003A7323" w:rsidRPr="00F12B17">
        <w:rPr>
          <w:rFonts w:ascii="Arial" w:hAnsi="Arial" w:cs="Arial"/>
          <w:sz w:val="24"/>
          <w:szCs w:val="24"/>
        </w:rPr>
        <w:t>will foster strong relationships</w:t>
      </w:r>
      <w:r w:rsidRPr="00F12B17">
        <w:rPr>
          <w:rFonts w:ascii="Arial" w:hAnsi="Arial" w:cs="Arial"/>
          <w:sz w:val="24"/>
          <w:szCs w:val="24"/>
        </w:rPr>
        <w:t xml:space="preserve"> </w:t>
      </w:r>
      <w:r w:rsidR="00950990" w:rsidRPr="00F12B17">
        <w:rPr>
          <w:rFonts w:ascii="Arial" w:hAnsi="Arial" w:cs="Arial"/>
          <w:sz w:val="24"/>
          <w:szCs w:val="24"/>
        </w:rPr>
        <w:t xml:space="preserve">with </w:t>
      </w:r>
      <w:r w:rsidRPr="00F12B17">
        <w:rPr>
          <w:rFonts w:ascii="Arial" w:hAnsi="Arial" w:cs="Arial"/>
          <w:sz w:val="24"/>
          <w:szCs w:val="24"/>
        </w:rPr>
        <w:t>parents, carers, governors, the local authority, and wider partners.</w:t>
      </w:r>
    </w:p>
    <w:p w14:paraId="17E8E23C" w14:textId="165E831E" w:rsidR="0045010C" w:rsidRPr="00F12B17" w:rsidRDefault="0045010C" w:rsidP="0045010C">
      <w:pPr>
        <w:pStyle w:val="4Bulletedcopyblue"/>
        <w:numPr>
          <w:ilvl w:val="0"/>
          <w:numId w:val="3"/>
        </w:numPr>
        <w:rPr>
          <w:sz w:val="24"/>
          <w:szCs w:val="24"/>
        </w:rPr>
      </w:pPr>
      <w:r w:rsidRPr="00F12B17">
        <w:rPr>
          <w:sz w:val="24"/>
          <w:szCs w:val="24"/>
        </w:rPr>
        <w:lastRenderedPageBreak/>
        <w:t xml:space="preserve">Establish and sustain the school’s ethos and strategic direction together with the </w:t>
      </w:r>
      <w:r w:rsidR="00C5021B" w:rsidRPr="00F12B17">
        <w:rPr>
          <w:sz w:val="24"/>
          <w:szCs w:val="24"/>
        </w:rPr>
        <w:t>G</w:t>
      </w:r>
      <w:r w:rsidRPr="00F12B17">
        <w:rPr>
          <w:sz w:val="24"/>
          <w:szCs w:val="24"/>
        </w:rPr>
        <w:t xml:space="preserve">overning </w:t>
      </w:r>
      <w:r w:rsidR="00C5021B" w:rsidRPr="00F12B17">
        <w:rPr>
          <w:sz w:val="24"/>
          <w:szCs w:val="24"/>
        </w:rPr>
        <w:t>Body</w:t>
      </w:r>
      <w:r w:rsidRPr="00F12B17">
        <w:rPr>
          <w:sz w:val="24"/>
          <w:szCs w:val="24"/>
        </w:rPr>
        <w:t xml:space="preserve"> and through consultation with the school community</w:t>
      </w:r>
    </w:p>
    <w:p w14:paraId="5201F829" w14:textId="77777777" w:rsidR="0045010C" w:rsidRPr="00F12B17" w:rsidRDefault="0045010C" w:rsidP="0045010C">
      <w:pPr>
        <w:pStyle w:val="4Bulletedcopyblue"/>
        <w:numPr>
          <w:ilvl w:val="0"/>
          <w:numId w:val="0"/>
        </w:numPr>
        <w:ind w:left="720"/>
        <w:rPr>
          <w:sz w:val="24"/>
          <w:szCs w:val="24"/>
        </w:rPr>
      </w:pPr>
    </w:p>
    <w:p w14:paraId="5C3BC5CD" w14:textId="77777777" w:rsidR="0045010C" w:rsidRPr="00F12B17" w:rsidRDefault="0045010C" w:rsidP="0045010C">
      <w:pPr>
        <w:pStyle w:val="4Bulletedcopyblue"/>
        <w:numPr>
          <w:ilvl w:val="0"/>
          <w:numId w:val="3"/>
        </w:numPr>
        <w:rPr>
          <w:sz w:val="24"/>
          <w:szCs w:val="24"/>
        </w:rPr>
      </w:pPr>
      <w:r w:rsidRPr="00F12B17">
        <w:rPr>
          <w:sz w:val="24"/>
          <w:szCs w:val="24"/>
        </w:rPr>
        <w:t xml:space="preserve">Establish and oversee systems, processes and policies so the school can operate effectively </w:t>
      </w:r>
    </w:p>
    <w:p w14:paraId="1F5F373C" w14:textId="77777777" w:rsidR="0045010C" w:rsidRPr="00F12B17" w:rsidRDefault="0045010C" w:rsidP="0045010C">
      <w:pPr>
        <w:pStyle w:val="4Bulletedcopyblue"/>
        <w:numPr>
          <w:ilvl w:val="0"/>
          <w:numId w:val="0"/>
        </w:numPr>
        <w:rPr>
          <w:sz w:val="24"/>
          <w:szCs w:val="24"/>
        </w:rPr>
      </w:pPr>
    </w:p>
    <w:p w14:paraId="00BC63FC" w14:textId="6C3E1F19" w:rsidR="0045010C" w:rsidRPr="00F12B17" w:rsidRDefault="0045010C" w:rsidP="0045010C">
      <w:pPr>
        <w:pStyle w:val="4Bulletedcopyblue"/>
        <w:numPr>
          <w:ilvl w:val="0"/>
          <w:numId w:val="3"/>
        </w:numPr>
        <w:rPr>
          <w:sz w:val="24"/>
          <w:szCs w:val="24"/>
        </w:rPr>
      </w:pPr>
      <w:r w:rsidRPr="00F12B17">
        <w:rPr>
          <w:sz w:val="24"/>
          <w:szCs w:val="24"/>
        </w:rPr>
        <w:t>Identify problems and barriers to school effectiveness, and develop strategies for school improvement that are realistic, timely and suited to the school’s context</w:t>
      </w:r>
    </w:p>
    <w:p w14:paraId="66FCBE98" w14:textId="77777777" w:rsidR="0045010C" w:rsidRPr="00F12B17" w:rsidRDefault="0045010C" w:rsidP="0045010C">
      <w:pPr>
        <w:pStyle w:val="4Bulletedcopyblue"/>
        <w:numPr>
          <w:ilvl w:val="0"/>
          <w:numId w:val="0"/>
        </w:numPr>
        <w:rPr>
          <w:sz w:val="24"/>
          <w:szCs w:val="24"/>
        </w:rPr>
      </w:pPr>
    </w:p>
    <w:p w14:paraId="7AFFA2D0" w14:textId="4DDAB6DB" w:rsidR="0045010C" w:rsidRPr="00F12B17" w:rsidRDefault="0045010C" w:rsidP="0045010C">
      <w:pPr>
        <w:pStyle w:val="4Bulletedcopyblue"/>
        <w:numPr>
          <w:ilvl w:val="0"/>
          <w:numId w:val="3"/>
        </w:numPr>
        <w:rPr>
          <w:sz w:val="24"/>
          <w:szCs w:val="24"/>
        </w:rPr>
      </w:pPr>
      <w:r w:rsidRPr="00F12B17">
        <w:rPr>
          <w:sz w:val="24"/>
          <w:szCs w:val="24"/>
        </w:rPr>
        <w:t>Make sure these school improvement strategies are effectively implemented</w:t>
      </w:r>
    </w:p>
    <w:p w14:paraId="26685181" w14:textId="77777777" w:rsidR="0045010C" w:rsidRPr="00F12B17" w:rsidRDefault="0045010C" w:rsidP="0045010C">
      <w:pPr>
        <w:pStyle w:val="4Bulletedcopyblue"/>
        <w:numPr>
          <w:ilvl w:val="0"/>
          <w:numId w:val="0"/>
        </w:numPr>
        <w:rPr>
          <w:sz w:val="24"/>
          <w:szCs w:val="24"/>
        </w:rPr>
      </w:pPr>
    </w:p>
    <w:p w14:paraId="3C16052A" w14:textId="77777777" w:rsidR="0045010C" w:rsidRPr="00F12B17" w:rsidRDefault="0045010C" w:rsidP="0045010C">
      <w:pPr>
        <w:pStyle w:val="4Bulletedcopyblue"/>
        <w:numPr>
          <w:ilvl w:val="0"/>
          <w:numId w:val="3"/>
        </w:numPr>
        <w:rPr>
          <w:sz w:val="24"/>
          <w:szCs w:val="24"/>
        </w:rPr>
      </w:pPr>
      <w:r w:rsidRPr="00F12B17">
        <w:rPr>
          <w:sz w:val="24"/>
          <w:szCs w:val="24"/>
        </w:rPr>
        <w:t>Monitor progress towards achieving the school’s aims and objectives</w:t>
      </w:r>
    </w:p>
    <w:p w14:paraId="1E924F90" w14:textId="77777777" w:rsidR="0045010C" w:rsidRPr="00F12B17" w:rsidRDefault="0045010C" w:rsidP="003A7323">
      <w:pPr>
        <w:pStyle w:val="4Bulletedcopyblue"/>
        <w:numPr>
          <w:ilvl w:val="0"/>
          <w:numId w:val="0"/>
        </w:numPr>
        <w:rPr>
          <w:sz w:val="24"/>
          <w:szCs w:val="24"/>
        </w:rPr>
      </w:pPr>
    </w:p>
    <w:p w14:paraId="6909FDCD" w14:textId="1B22B162" w:rsidR="0045010C" w:rsidRPr="00F12B17" w:rsidRDefault="0045010C" w:rsidP="0045010C">
      <w:pPr>
        <w:pStyle w:val="4Bulletedcopyblue"/>
        <w:numPr>
          <w:ilvl w:val="0"/>
          <w:numId w:val="3"/>
        </w:numPr>
        <w:rPr>
          <w:sz w:val="24"/>
          <w:szCs w:val="24"/>
          <w:lang w:eastAsia="en-GB"/>
        </w:rPr>
      </w:pPr>
      <w:r w:rsidRPr="00F12B17">
        <w:rPr>
          <w:sz w:val="24"/>
          <w:szCs w:val="24"/>
          <w:lang w:eastAsia="en-GB"/>
        </w:rPr>
        <w:t>Allocate financial resources appropriately, efficiently and effectively</w:t>
      </w:r>
    </w:p>
    <w:p w14:paraId="46A553C1" w14:textId="77777777" w:rsidR="003B3DD9" w:rsidRPr="00F12B17" w:rsidRDefault="00000000">
      <w:pPr>
        <w:pStyle w:val="Heading1"/>
        <w:spacing w:before="320" w:after="160"/>
        <w:rPr>
          <w:rFonts w:ascii="Arial" w:hAnsi="Arial" w:cs="Arial"/>
          <w:sz w:val="24"/>
          <w:szCs w:val="24"/>
        </w:rPr>
      </w:pPr>
      <w:r w:rsidRPr="00F12B17">
        <w:rPr>
          <w:rFonts w:ascii="Arial" w:hAnsi="Arial" w:cs="Arial"/>
          <w:b/>
          <w:bCs/>
          <w:color w:val="1F3A5F"/>
          <w:sz w:val="24"/>
          <w:szCs w:val="24"/>
        </w:rPr>
        <w:t>Key Responsibilities</w:t>
      </w:r>
    </w:p>
    <w:p w14:paraId="4F8B0048" w14:textId="77777777" w:rsidR="003B3DD9" w:rsidRPr="00F12B17" w:rsidRDefault="00000000">
      <w:pPr>
        <w:spacing w:after="100"/>
        <w:rPr>
          <w:rFonts w:ascii="Arial" w:hAnsi="Arial" w:cs="Arial"/>
          <w:sz w:val="24"/>
          <w:szCs w:val="24"/>
        </w:rPr>
      </w:pPr>
      <w:r w:rsidRPr="00F12B17">
        <w:rPr>
          <w:rFonts w:ascii="Arial" w:hAnsi="Arial" w:cs="Arial"/>
          <w:b/>
          <w:bCs/>
          <w:color w:val="2E7D6B"/>
          <w:sz w:val="24"/>
          <w:szCs w:val="24"/>
        </w:rPr>
        <w:t>Strategic Leadership</w:t>
      </w:r>
    </w:p>
    <w:p w14:paraId="2296BCF3" w14:textId="7DB880A5" w:rsidR="003B3DD9"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 xml:space="preserve">Provide clear educational vision and strategic direction, working closely with the Governing Body to set and deliver the School </w:t>
      </w:r>
      <w:r w:rsidR="00C5021B" w:rsidRPr="00F12B17">
        <w:rPr>
          <w:rFonts w:ascii="Arial" w:hAnsi="Arial" w:cs="Arial"/>
          <w:sz w:val="24"/>
          <w:szCs w:val="24"/>
        </w:rPr>
        <w:t>Improvement</w:t>
      </w:r>
      <w:r w:rsidRPr="00F12B17">
        <w:rPr>
          <w:rFonts w:ascii="Arial" w:hAnsi="Arial" w:cs="Arial"/>
          <w:sz w:val="24"/>
          <w:szCs w:val="24"/>
        </w:rPr>
        <w:t xml:space="preserve"> Plan</w:t>
      </w:r>
      <w:r w:rsidR="00E50AC4" w:rsidRPr="00F12B17">
        <w:rPr>
          <w:rFonts w:ascii="Arial" w:hAnsi="Arial" w:cs="Arial"/>
          <w:sz w:val="24"/>
          <w:szCs w:val="24"/>
        </w:rPr>
        <w:t xml:space="preserve"> and a range of policy objectives</w:t>
      </w:r>
      <w:r w:rsidRPr="00F12B17">
        <w:rPr>
          <w:rFonts w:ascii="Arial" w:hAnsi="Arial" w:cs="Arial"/>
          <w:sz w:val="24"/>
          <w:szCs w:val="24"/>
        </w:rPr>
        <w:t>.</w:t>
      </w:r>
    </w:p>
    <w:p w14:paraId="4076D7EF" w14:textId="2BDC1CD0" w:rsidR="00B669A8" w:rsidRPr="00F12B17" w:rsidRDefault="00B669A8" w:rsidP="00F12B17">
      <w:pPr>
        <w:pStyle w:val="4Bulletedcopyblue"/>
        <w:numPr>
          <w:ilvl w:val="0"/>
          <w:numId w:val="2"/>
        </w:numPr>
        <w:rPr>
          <w:sz w:val="24"/>
          <w:szCs w:val="24"/>
        </w:rPr>
      </w:pPr>
      <w:r w:rsidRPr="00F12B17">
        <w:rPr>
          <w:color w:val="000000"/>
          <w:sz w:val="24"/>
          <w:szCs w:val="24"/>
          <w:shd w:val="clear" w:color="auto" w:fill="FFFFFF"/>
        </w:rPr>
        <w:t>Ensure that the school's vision, values and strategic objectives are clearly communicated, understood and implemented across all areas of school life.</w:t>
      </w:r>
    </w:p>
    <w:p w14:paraId="5338DE91" w14:textId="17DA954C" w:rsidR="0045010C" w:rsidRPr="00F12B17" w:rsidRDefault="0045010C" w:rsidP="0045010C">
      <w:pPr>
        <w:pStyle w:val="4Bulletedcopyblue"/>
        <w:numPr>
          <w:ilvl w:val="0"/>
          <w:numId w:val="2"/>
        </w:numPr>
        <w:rPr>
          <w:sz w:val="24"/>
          <w:szCs w:val="24"/>
        </w:rPr>
      </w:pPr>
      <w:r w:rsidRPr="00F12B17">
        <w:rPr>
          <w:sz w:val="24"/>
          <w:szCs w:val="24"/>
          <w:lang w:eastAsia="en-GB"/>
        </w:rPr>
        <w:t xml:space="preserve">Uphold public trust in school leadership and maintain high standards of ethics, </w:t>
      </w:r>
      <w:proofErr w:type="spellStart"/>
      <w:r w:rsidRPr="00F12B17">
        <w:rPr>
          <w:sz w:val="24"/>
          <w:szCs w:val="24"/>
          <w:lang w:eastAsia="en-GB"/>
        </w:rPr>
        <w:t>behavio</w:t>
      </w:r>
      <w:r w:rsidR="00DB5859">
        <w:rPr>
          <w:sz w:val="24"/>
          <w:szCs w:val="24"/>
          <w:lang w:eastAsia="en-GB"/>
        </w:rPr>
        <w:t>u</w:t>
      </w:r>
      <w:r w:rsidRPr="00F12B17">
        <w:rPr>
          <w:sz w:val="24"/>
          <w:szCs w:val="24"/>
          <w:lang w:eastAsia="en-GB"/>
        </w:rPr>
        <w:t>r</w:t>
      </w:r>
      <w:proofErr w:type="spellEnd"/>
      <w:r w:rsidRPr="00F12B17">
        <w:rPr>
          <w:sz w:val="24"/>
          <w:szCs w:val="24"/>
          <w:lang w:eastAsia="en-GB"/>
        </w:rPr>
        <w:t xml:space="preserve"> and professional conduct</w:t>
      </w:r>
      <w:r w:rsidR="00C5021B" w:rsidRPr="00F12B17">
        <w:rPr>
          <w:sz w:val="24"/>
          <w:szCs w:val="24"/>
          <w:lang w:eastAsia="en-GB"/>
        </w:rPr>
        <w:t>.</w:t>
      </w:r>
    </w:p>
    <w:p w14:paraId="47BF4754" w14:textId="77777777" w:rsidR="0045010C" w:rsidRPr="00F12B17" w:rsidRDefault="0045010C" w:rsidP="0045010C">
      <w:pPr>
        <w:pStyle w:val="4Bulletedcopyblue"/>
        <w:numPr>
          <w:ilvl w:val="0"/>
          <w:numId w:val="2"/>
        </w:numPr>
        <w:rPr>
          <w:sz w:val="24"/>
          <w:szCs w:val="24"/>
        </w:rPr>
      </w:pPr>
      <w:r w:rsidRPr="00F12B17">
        <w:rPr>
          <w:sz w:val="24"/>
          <w:szCs w:val="24"/>
        </w:rPr>
        <w:t>Build positive and respectful relationships across the school community</w:t>
      </w:r>
    </w:p>
    <w:p w14:paraId="5EB9C580" w14:textId="77777777" w:rsidR="00DB5859" w:rsidRDefault="003A7323">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Act</w:t>
      </w:r>
      <w:r w:rsidR="0045010C" w:rsidRPr="00F12B17">
        <w:rPr>
          <w:rFonts w:ascii="Arial" w:hAnsi="Arial" w:cs="Arial"/>
          <w:sz w:val="24"/>
          <w:szCs w:val="24"/>
        </w:rPr>
        <w:t xml:space="preserve"> in the best interests of the school’s pupils</w:t>
      </w:r>
    </w:p>
    <w:p w14:paraId="0BDB743F" w14:textId="047A3116" w:rsidR="003B3DD9" w:rsidRPr="00F12B17" w:rsidRDefault="003A7323">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Lead, motivate, and manage the senior leadership team and all staff to secure continuous improvement in teaching and outcomes.</w:t>
      </w:r>
    </w:p>
    <w:p w14:paraId="7D0750AD" w14:textId="2EF64053"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Champion a culture of high expectations, ambition</w:t>
      </w:r>
      <w:r w:rsidR="009921E0" w:rsidRPr="00F12B17">
        <w:rPr>
          <w:rFonts w:ascii="Arial" w:hAnsi="Arial" w:cs="Arial"/>
          <w:sz w:val="24"/>
          <w:szCs w:val="24"/>
        </w:rPr>
        <w:t xml:space="preserve"> </w:t>
      </w:r>
      <w:r w:rsidR="009921E0" w:rsidRPr="00F12B17">
        <w:rPr>
          <w:rFonts w:ascii="Arial" w:hAnsi="Arial" w:cs="Arial"/>
          <w:color w:val="000000"/>
          <w:sz w:val="24"/>
          <w:szCs w:val="24"/>
          <w:shd w:val="clear" w:color="auto" w:fill="FFFFFF"/>
        </w:rPr>
        <w:t>and preparation for adulthood, ensuring that every pupil is supported to achieve the highest possible level of independence, communication, wellbeing and community participation.</w:t>
      </w:r>
    </w:p>
    <w:p w14:paraId="6FBFF6DD" w14:textId="380E80B3" w:rsidR="00FA3F2E" w:rsidRPr="00F12B17" w:rsidRDefault="00000000" w:rsidP="00FA3F2E">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 xml:space="preserve">Maintain and build upon the school's </w:t>
      </w:r>
      <w:r w:rsidR="00950990" w:rsidRPr="00F12B17">
        <w:rPr>
          <w:rFonts w:ascii="Arial" w:hAnsi="Arial" w:cs="Arial"/>
          <w:sz w:val="24"/>
          <w:szCs w:val="24"/>
        </w:rPr>
        <w:t>success</w:t>
      </w:r>
      <w:r w:rsidRPr="00F12B17">
        <w:rPr>
          <w:rFonts w:ascii="Arial" w:hAnsi="Arial" w:cs="Arial"/>
          <w:sz w:val="24"/>
          <w:szCs w:val="24"/>
        </w:rPr>
        <w:t xml:space="preserve"> through rigorous self-evaluation and quality assurance.</w:t>
      </w:r>
    </w:p>
    <w:p w14:paraId="588CC82E" w14:textId="77777777" w:rsidR="006F497E" w:rsidRPr="00F12B17" w:rsidRDefault="006F497E" w:rsidP="006F497E">
      <w:pPr>
        <w:pStyle w:val="ListParagraph"/>
        <w:numPr>
          <w:ilvl w:val="0"/>
          <w:numId w:val="2"/>
        </w:numPr>
        <w:spacing w:line="300" w:lineRule="atLeast"/>
        <w:rPr>
          <w:rFonts w:ascii="Arial" w:hAnsi="Arial" w:cs="Arial"/>
          <w:sz w:val="24"/>
          <w:szCs w:val="24"/>
        </w:rPr>
      </w:pPr>
      <w:r w:rsidRPr="00F12B17">
        <w:rPr>
          <w:rFonts w:ascii="Arial" w:hAnsi="Arial" w:cs="Arial"/>
          <w:sz w:val="24"/>
          <w:szCs w:val="24"/>
        </w:rPr>
        <w:t>Champion Inclusion and Diversity: Create an environment where diverse backgrounds, experiences, and perspectives are valued, ensuring equitable opportunities and a strong sense of belonging for all individuals.</w:t>
      </w:r>
    </w:p>
    <w:p w14:paraId="4E9C1E22" w14:textId="1F6C36FC" w:rsidR="006F497E" w:rsidRPr="00F12B17" w:rsidRDefault="00B669A8" w:rsidP="00F12B17">
      <w:pPr>
        <w:pStyle w:val="ListParagraph"/>
        <w:numPr>
          <w:ilvl w:val="0"/>
          <w:numId w:val="2"/>
        </w:numPr>
        <w:spacing w:line="300" w:lineRule="atLeast"/>
        <w:rPr>
          <w:rFonts w:ascii="Arial" w:hAnsi="Arial" w:cs="Arial"/>
          <w:sz w:val="24"/>
          <w:szCs w:val="24"/>
        </w:rPr>
      </w:pPr>
      <w:r w:rsidRPr="00F12B17">
        <w:rPr>
          <w:rFonts w:ascii="Arial" w:hAnsi="Arial" w:cs="Arial"/>
          <w:color w:val="000000"/>
          <w:sz w:val="24"/>
          <w:szCs w:val="24"/>
          <w:shd w:val="clear" w:color="auto" w:fill="FFFFFF"/>
        </w:rPr>
        <w:t>Promote the school's role as a centre of excellence in SEND practice and contribute to local and regional school improvement initiatives.</w:t>
      </w:r>
    </w:p>
    <w:p w14:paraId="4821626E" w14:textId="77777777" w:rsidR="00F12B17" w:rsidRPr="00F12B17" w:rsidRDefault="00F12B17" w:rsidP="00F12B17">
      <w:pPr>
        <w:pStyle w:val="ListParagraph"/>
        <w:spacing w:line="300" w:lineRule="atLeast"/>
        <w:ind w:left="504"/>
        <w:rPr>
          <w:rFonts w:ascii="Arial" w:hAnsi="Arial" w:cs="Arial"/>
          <w:sz w:val="24"/>
          <w:szCs w:val="24"/>
        </w:rPr>
      </w:pPr>
    </w:p>
    <w:p w14:paraId="7FE3F0D4" w14:textId="52ED2C0E" w:rsidR="003B3DD9" w:rsidRPr="00F12B17" w:rsidRDefault="00000000" w:rsidP="00FA3F2E">
      <w:pPr>
        <w:spacing w:after="90" w:line="280" w:lineRule="auto"/>
        <w:ind w:left="216"/>
        <w:rPr>
          <w:rFonts w:ascii="Arial" w:hAnsi="Arial" w:cs="Arial"/>
          <w:sz w:val="24"/>
          <w:szCs w:val="24"/>
        </w:rPr>
      </w:pPr>
      <w:r w:rsidRPr="00F12B17">
        <w:rPr>
          <w:rFonts w:ascii="Arial" w:hAnsi="Arial" w:cs="Arial"/>
          <w:b/>
          <w:bCs/>
          <w:color w:val="2E7D6B"/>
          <w:sz w:val="24"/>
          <w:szCs w:val="24"/>
        </w:rPr>
        <w:t>Teaching, Learning</w:t>
      </w:r>
      <w:r w:rsidR="0045010C" w:rsidRPr="00F12B17">
        <w:rPr>
          <w:rFonts w:ascii="Arial" w:hAnsi="Arial" w:cs="Arial"/>
          <w:b/>
          <w:bCs/>
          <w:color w:val="2E7D6B"/>
          <w:sz w:val="24"/>
          <w:szCs w:val="24"/>
        </w:rPr>
        <w:t>,</w:t>
      </w:r>
      <w:r w:rsidRPr="00F12B17">
        <w:rPr>
          <w:rFonts w:ascii="Arial" w:hAnsi="Arial" w:cs="Arial"/>
          <w:b/>
          <w:bCs/>
          <w:color w:val="2E7D6B"/>
          <w:sz w:val="24"/>
          <w:szCs w:val="24"/>
        </w:rPr>
        <w:t xml:space="preserve"> Curriculum</w:t>
      </w:r>
      <w:r w:rsidR="0045010C" w:rsidRPr="00F12B17">
        <w:rPr>
          <w:rFonts w:ascii="Arial" w:hAnsi="Arial" w:cs="Arial"/>
          <w:b/>
          <w:bCs/>
          <w:color w:val="2E7D6B"/>
          <w:sz w:val="24"/>
          <w:szCs w:val="24"/>
        </w:rPr>
        <w:t xml:space="preserve"> &amp; Assessment</w:t>
      </w:r>
    </w:p>
    <w:p w14:paraId="669AF3CB" w14:textId="77777777"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lastRenderedPageBreak/>
        <w:t>Ensure a broad, engaging, and highly personalised curriculum that meets the needs of pupils with autism, severe learning difficulties, and profound and multiple learning difficulties.</w:t>
      </w:r>
    </w:p>
    <w:p w14:paraId="61879979" w14:textId="4BC4D9F4"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 xml:space="preserve">Oversee robust systems for assessment, progress tracking, and target-setting appropriate to pupils working at </w:t>
      </w:r>
      <w:r w:rsidR="00506C8C" w:rsidRPr="00F12B17">
        <w:rPr>
          <w:rFonts w:ascii="Arial" w:hAnsi="Arial" w:cs="Arial"/>
          <w:sz w:val="24"/>
          <w:szCs w:val="24"/>
        </w:rPr>
        <w:t>early stages of development</w:t>
      </w:r>
      <w:r w:rsidRPr="00F12B17">
        <w:rPr>
          <w:rFonts w:ascii="Arial" w:hAnsi="Arial" w:cs="Arial"/>
          <w:sz w:val="24"/>
          <w:szCs w:val="24"/>
        </w:rPr>
        <w:t>, including pre-formal and semi-formal curricula.</w:t>
      </w:r>
    </w:p>
    <w:p w14:paraId="2A1791EC" w14:textId="77777777"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Promote evidence-informed, therapeutic, and multi-sensory approaches to teaching and learning.</w:t>
      </w:r>
    </w:p>
    <w:p w14:paraId="6545D1D7" w14:textId="519388C0"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Ensure effective use of Education Health and Care Plans (EHCPs) to drive individualised provision.</w:t>
      </w:r>
    </w:p>
    <w:p w14:paraId="07201E14" w14:textId="4DD206F2" w:rsidR="00AF5177" w:rsidRPr="00F12B17" w:rsidRDefault="00AF5177">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Have ambitious expectations for Mandeville’s pupils</w:t>
      </w:r>
      <w:r w:rsidR="007E13A5" w:rsidRPr="00F12B17">
        <w:rPr>
          <w:rFonts w:ascii="Arial" w:hAnsi="Arial" w:cs="Arial"/>
          <w:sz w:val="24"/>
          <w:szCs w:val="24"/>
        </w:rPr>
        <w:t>.</w:t>
      </w:r>
    </w:p>
    <w:p w14:paraId="42900D68" w14:textId="77777777" w:rsidR="003B3DD9" w:rsidRPr="00F12B17" w:rsidRDefault="00000000">
      <w:pPr>
        <w:spacing w:before="160" w:after="100"/>
        <w:rPr>
          <w:rFonts w:ascii="Arial" w:hAnsi="Arial" w:cs="Arial"/>
          <w:sz w:val="24"/>
          <w:szCs w:val="24"/>
        </w:rPr>
      </w:pPr>
      <w:r w:rsidRPr="00F12B17">
        <w:rPr>
          <w:rFonts w:ascii="Arial" w:hAnsi="Arial" w:cs="Arial"/>
          <w:b/>
          <w:bCs/>
          <w:color w:val="2E7D6B"/>
          <w:sz w:val="24"/>
          <w:szCs w:val="24"/>
        </w:rPr>
        <w:t>Pupil Welfare and Safeguarding</w:t>
      </w:r>
    </w:p>
    <w:p w14:paraId="2B5F22A1" w14:textId="77777777"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Act as the school's Designated Safeguarding Lead (or ensure robust delegation and oversight of this role).</w:t>
      </w:r>
    </w:p>
    <w:p w14:paraId="7BC037C7" w14:textId="77777777"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Promote and safeguard the welfare of all pupils, embedding a strong culture of vigilance, care, and early intervention.</w:t>
      </w:r>
    </w:p>
    <w:p w14:paraId="5C4F22CB" w14:textId="1DAA0774" w:rsidR="00DA4503" w:rsidRPr="00F12B17" w:rsidRDefault="00DA4503">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Ensure that arrangements for filtering and monitoring the use of online resources are robust and subject to regular scrutiny.</w:t>
      </w:r>
    </w:p>
    <w:p w14:paraId="6DF92E8F" w14:textId="77777777"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Work closely with therapists, health professionals, and multi-agency partners to ensure holistic, joined-up support.</w:t>
      </w:r>
    </w:p>
    <w:p w14:paraId="41862E08" w14:textId="6EB69753" w:rsidR="003168E9" w:rsidRPr="00F12B17" w:rsidRDefault="003168E9">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 xml:space="preserve">Lead the staff team on the adoption of a “relational” approach </w:t>
      </w:r>
      <w:r w:rsidR="00DA4503" w:rsidRPr="00F12B17">
        <w:rPr>
          <w:rFonts w:ascii="Arial" w:hAnsi="Arial" w:cs="Arial"/>
          <w:sz w:val="24"/>
          <w:szCs w:val="24"/>
        </w:rPr>
        <w:t>throughout the</w:t>
      </w:r>
      <w:r w:rsidRPr="00F12B17">
        <w:rPr>
          <w:rFonts w:ascii="Arial" w:hAnsi="Arial" w:cs="Arial"/>
          <w:sz w:val="24"/>
          <w:szCs w:val="24"/>
        </w:rPr>
        <w:t xml:space="preserve"> school, requiring staff to prioritise consistent, trusting connections with pupils, to see behaviour as a form of communication often linked to unmet needs, anxiety or past adversity, and to respond with empathy and co-regulation.</w:t>
      </w:r>
    </w:p>
    <w:p w14:paraId="5E5CFC04" w14:textId="62B41734" w:rsidR="009921E0" w:rsidRPr="00F12B17" w:rsidRDefault="009921E0">
      <w:pPr>
        <w:pStyle w:val="ListParagraph"/>
        <w:numPr>
          <w:ilvl w:val="0"/>
          <w:numId w:val="2"/>
        </w:numPr>
        <w:spacing w:after="90" w:line="280" w:lineRule="auto"/>
        <w:rPr>
          <w:rFonts w:ascii="Arial" w:hAnsi="Arial" w:cs="Arial"/>
          <w:sz w:val="24"/>
          <w:szCs w:val="24"/>
        </w:rPr>
      </w:pPr>
      <w:r w:rsidRPr="00F12B17">
        <w:rPr>
          <w:rFonts w:ascii="Arial" w:hAnsi="Arial" w:cs="Arial"/>
          <w:color w:val="000000"/>
          <w:sz w:val="24"/>
          <w:szCs w:val="24"/>
          <w:shd w:val="clear" w:color="auto" w:fill="FFFFFF"/>
        </w:rPr>
        <w:t>Ensure robust systems are in place to meet pupils' complex medical, physical, therapeutic and personal care needs safely and effectively.</w:t>
      </w:r>
    </w:p>
    <w:p w14:paraId="0B7C03DC" w14:textId="77777777" w:rsidR="003B3DD9" w:rsidRPr="00F12B17" w:rsidRDefault="00000000">
      <w:pPr>
        <w:spacing w:before="160" w:after="100"/>
        <w:rPr>
          <w:rFonts w:ascii="Arial" w:hAnsi="Arial" w:cs="Arial"/>
          <w:sz w:val="24"/>
          <w:szCs w:val="24"/>
        </w:rPr>
      </w:pPr>
      <w:r w:rsidRPr="00F12B17">
        <w:rPr>
          <w:rFonts w:ascii="Arial" w:hAnsi="Arial" w:cs="Arial"/>
          <w:b/>
          <w:bCs/>
          <w:color w:val="2E7D6B"/>
          <w:sz w:val="24"/>
          <w:szCs w:val="24"/>
        </w:rPr>
        <w:t>Staff Leadership and Development</w:t>
      </w:r>
    </w:p>
    <w:p w14:paraId="2FACD595" w14:textId="2B90659E"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Recruit, retain, and develop a highly skilled workforce, including teachers</w:t>
      </w:r>
      <w:r w:rsidR="00D12E12" w:rsidRPr="00F12B17">
        <w:rPr>
          <w:rFonts w:ascii="Arial" w:hAnsi="Arial" w:cs="Arial"/>
          <w:sz w:val="24"/>
          <w:szCs w:val="24"/>
        </w:rPr>
        <w:t>,</w:t>
      </w:r>
      <w:r w:rsidRPr="00F12B17">
        <w:rPr>
          <w:rFonts w:ascii="Arial" w:hAnsi="Arial" w:cs="Arial"/>
          <w:sz w:val="24"/>
          <w:szCs w:val="24"/>
        </w:rPr>
        <w:t xml:space="preserve"> </w:t>
      </w:r>
      <w:r w:rsidR="00D12E12" w:rsidRPr="00F12B17">
        <w:rPr>
          <w:rFonts w:ascii="Arial" w:hAnsi="Arial" w:cs="Arial"/>
          <w:sz w:val="24"/>
          <w:szCs w:val="24"/>
        </w:rPr>
        <w:t xml:space="preserve">support staff and </w:t>
      </w:r>
      <w:r w:rsidRPr="00F12B17">
        <w:rPr>
          <w:rFonts w:ascii="Arial" w:hAnsi="Arial" w:cs="Arial"/>
          <w:sz w:val="24"/>
          <w:szCs w:val="24"/>
        </w:rPr>
        <w:t>specialist support staff.</w:t>
      </w:r>
    </w:p>
    <w:p w14:paraId="148A739F" w14:textId="35E99FFF"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 xml:space="preserve">Establish a strong culture of </w:t>
      </w:r>
      <w:r w:rsidR="00DA4503" w:rsidRPr="00F12B17">
        <w:rPr>
          <w:rFonts w:ascii="Arial" w:hAnsi="Arial" w:cs="Arial"/>
          <w:sz w:val="24"/>
          <w:szCs w:val="24"/>
        </w:rPr>
        <w:t xml:space="preserve">continuous </w:t>
      </w:r>
      <w:r w:rsidRPr="00F12B17">
        <w:rPr>
          <w:rFonts w:ascii="Arial" w:hAnsi="Arial" w:cs="Arial"/>
          <w:sz w:val="24"/>
          <w:szCs w:val="24"/>
        </w:rPr>
        <w:t>professional development, coaching, and collaborative practice across the school.</w:t>
      </w:r>
    </w:p>
    <w:p w14:paraId="1E8260F9" w14:textId="77777777"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Manage staff performance fairly and rigorously, in line with statutory frameworks and school policy.</w:t>
      </w:r>
    </w:p>
    <w:p w14:paraId="0ACEEB81" w14:textId="77777777"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Foster staff wellbeing and a positive, supportive working culture.</w:t>
      </w:r>
    </w:p>
    <w:p w14:paraId="3F2D6C6F" w14:textId="77777777" w:rsidR="003B3DD9" w:rsidRPr="00F12B17" w:rsidRDefault="00000000">
      <w:pPr>
        <w:spacing w:before="160" w:after="100"/>
        <w:rPr>
          <w:rFonts w:ascii="Arial" w:hAnsi="Arial" w:cs="Arial"/>
          <w:sz w:val="24"/>
          <w:szCs w:val="24"/>
        </w:rPr>
      </w:pPr>
      <w:r w:rsidRPr="00F12B17">
        <w:rPr>
          <w:rFonts w:ascii="Arial" w:hAnsi="Arial" w:cs="Arial"/>
          <w:b/>
          <w:bCs/>
          <w:color w:val="2E7D6B"/>
          <w:sz w:val="24"/>
          <w:szCs w:val="24"/>
        </w:rPr>
        <w:t>Community and Partnerships</w:t>
      </w:r>
    </w:p>
    <w:p w14:paraId="4CA5BD7C" w14:textId="77777777"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Build strong, trusting relationships with parents and carers, recognising them as key partners in each child's education.</w:t>
      </w:r>
    </w:p>
    <w:p w14:paraId="0D630BC0" w14:textId="3182E2AE"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lastRenderedPageBreak/>
        <w:t xml:space="preserve">Represent the school effectively with the Local Authority, other schools, and the wider SEND community in Ealing and </w:t>
      </w:r>
      <w:r w:rsidR="00DA4503" w:rsidRPr="00F12B17">
        <w:rPr>
          <w:rFonts w:ascii="Arial" w:hAnsi="Arial" w:cs="Arial"/>
          <w:sz w:val="24"/>
          <w:szCs w:val="24"/>
        </w:rPr>
        <w:t>elsewhere</w:t>
      </w:r>
      <w:r w:rsidRPr="00F12B17">
        <w:rPr>
          <w:rFonts w:ascii="Arial" w:hAnsi="Arial" w:cs="Arial"/>
          <w:sz w:val="24"/>
          <w:szCs w:val="24"/>
        </w:rPr>
        <w:t>.</w:t>
      </w:r>
    </w:p>
    <w:p w14:paraId="660DB35D" w14:textId="6B50BAAF" w:rsidR="00D12E12" w:rsidRPr="00F12B17" w:rsidRDefault="00D12E12">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Develop and sustain partnerships with the multi-professional team, including commissioning of therapeutic provision.</w:t>
      </w:r>
    </w:p>
    <w:p w14:paraId="2BC68617" w14:textId="28B67F64"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Develop and sustain partnerships with mainstream schools</w:t>
      </w:r>
      <w:r w:rsidR="00EF39D4" w:rsidRPr="00F12B17">
        <w:rPr>
          <w:rFonts w:ascii="Arial" w:hAnsi="Arial" w:cs="Arial"/>
          <w:sz w:val="24"/>
          <w:szCs w:val="24"/>
        </w:rPr>
        <w:t xml:space="preserve"> </w:t>
      </w:r>
      <w:r w:rsidRPr="00F12B17">
        <w:rPr>
          <w:rFonts w:ascii="Arial" w:hAnsi="Arial" w:cs="Arial"/>
          <w:sz w:val="24"/>
          <w:szCs w:val="24"/>
        </w:rPr>
        <w:t>and community organisations to support transitions and inclusion.</w:t>
      </w:r>
    </w:p>
    <w:p w14:paraId="08404C79" w14:textId="19E29AE6" w:rsidR="00EF39D4" w:rsidRPr="00F12B17" w:rsidRDefault="00EF39D4">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Develop an outreach service aimed at improving standards of SEND education in other special and mainstream schools throughout the local authority.</w:t>
      </w:r>
    </w:p>
    <w:p w14:paraId="7A12E2D0" w14:textId="77777777" w:rsidR="003B3DD9" w:rsidRPr="00F12B17" w:rsidRDefault="00000000">
      <w:pPr>
        <w:spacing w:before="160" w:after="100"/>
        <w:rPr>
          <w:rFonts w:ascii="Arial" w:hAnsi="Arial" w:cs="Arial"/>
          <w:sz w:val="24"/>
          <w:szCs w:val="24"/>
        </w:rPr>
      </w:pPr>
      <w:r w:rsidRPr="00F12B17">
        <w:rPr>
          <w:rFonts w:ascii="Arial" w:hAnsi="Arial" w:cs="Arial"/>
          <w:b/>
          <w:bCs/>
          <w:color w:val="2E7D6B"/>
          <w:sz w:val="24"/>
          <w:szCs w:val="24"/>
        </w:rPr>
        <w:t>Governance, Resources and Compliance</w:t>
      </w:r>
    </w:p>
    <w:p w14:paraId="6BF36A48" w14:textId="581DF875" w:rsidR="00D12E12" w:rsidRPr="00F12B17" w:rsidRDefault="00D12E12">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Take a lead role with the Governing Body to develop a collaborative school vision.</w:t>
      </w:r>
    </w:p>
    <w:p w14:paraId="41944A30" w14:textId="1316C795"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Work in partnership with the Governing Body, providing timely, accurate information to support effective governance.</w:t>
      </w:r>
    </w:p>
    <w:p w14:paraId="6BE9FC32" w14:textId="158620DD" w:rsidR="00C5646B" w:rsidRPr="00F12B17" w:rsidRDefault="00C5646B">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 xml:space="preserve">Undertake strategic management of the school's budget, ensuring full compliance with its financial </w:t>
      </w:r>
      <w:r w:rsidR="00362DEC" w:rsidRPr="00F12B17">
        <w:rPr>
          <w:rFonts w:ascii="Arial" w:hAnsi="Arial" w:cs="Arial"/>
          <w:sz w:val="24"/>
          <w:szCs w:val="24"/>
        </w:rPr>
        <w:t>and best value objectives</w:t>
      </w:r>
      <w:r w:rsidRPr="00F12B17">
        <w:rPr>
          <w:rFonts w:ascii="Arial" w:hAnsi="Arial" w:cs="Arial"/>
          <w:sz w:val="24"/>
          <w:szCs w:val="24"/>
        </w:rPr>
        <w:t>.</w:t>
      </w:r>
    </w:p>
    <w:p w14:paraId="70EEDA3E" w14:textId="6180600D" w:rsidR="003B3DD9" w:rsidRPr="00F12B17" w:rsidRDefault="00C5646B">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Undertake strategic management of staffing, premises, and resources efficiently and sustainably.</w:t>
      </w:r>
    </w:p>
    <w:p w14:paraId="16376F51" w14:textId="77777777" w:rsidR="003B3DD9" w:rsidRPr="00F12B17" w:rsidRDefault="00000000">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Ensure full compliance with statutory requirements, including the SEND Code of Practice, Keeping Children Safe in Education, and Health and Safety legislation.</w:t>
      </w:r>
    </w:p>
    <w:p w14:paraId="2E90CA82" w14:textId="327D7A1D" w:rsidR="00B669A8" w:rsidRPr="00F12B17" w:rsidRDefault="00B669A8">
      <w:pPr>
        <w:pStyle w:val="ListParagraph"/>
        <w:numPr>
          <w:ilvl w:val="0"/>
          <w:numId w:val="2"/>
        </w:numPr>
        <w:spacing w:after="90" w:line="280" w:lineRule="auto"/>
        <w:rPr>
          <w:rFonts w:ascii="Arial" w:hAnsi="Arial" w:cs="Arial"/>
          <w:sz w:val="24"/>
          <w:szCs w:val="24"/>
        </w:rPr>
      </w:pPr>
      <w:r w:rsidRPr="00F12B17">
        <w:rPr>
          <w:rFonts w:ascii="Arial" w:hAnsi="Arial" w:cs="Arial"/>
          <w:sz w:val="24"/>
          <w:szCs w:val="24"/>
        </w:rPr>
        <w:t>Ensure effective risk management arrangements, including oversight of medical procedures, site safety, educational visits and emergency planning.</w:t>
      </w:r>
    </w:p>
    <w:p w14:paraId="408C34F5" w14:textId="77777777" w:rsidR="003B3DD9" w:rsidRPr="00F12B17" w:rsidRDefault="00000000">
      <w:pPr>
        <w:pStyle w:val="Heading1"/>
        <w:spacing w:before="320" w:after="160"/>
        <w:rPr>
          <w:rFonts w:ascii="Arial" w:hAnsi="Arial" w:cs="Arial"/>
          <w:sz w:val="24"/>
          <w:szCs w:val="24"/>
        </w:rPr>
      </w:pPr>
      <w:r w:rsidRPr="00F12B17">
        <w:rPr>
          <w:rFonts w:ascii="Arial" w:hAnsi="Arial" w:cs="Arial"/>
          <w:b/>
          <w:bCs/>
          <w:color w:val="1F3A5F"/>
          <w:sz w:val="24"/>
          <w:szCs w:val="24"/>
        </w:rPr>
        <w:t>Safeguarding Statement</w:t>
      </w:r>
    </w:p>
    <w:p w14:paraId="5DD865EE" w14:textId="77777777" w:rsidR="003B3DD9" w:rsidRPr="00F12B17" w:rsidRDefault="00000000">
      <w:pPr>
        <w:spacing w:after="160" w:line="300" w:lineRule="auto"/>
        <w:rPr>
          <w:rFonts w:ascii="Arial" w:hAnsi="Arial" w:cs="Arial"/>
          <w:sz w:val="24"/>
          <w:szCs w:val="24"/>
        </w:rPr>
      </w:pPr>
      <w:r w:rsidRPr="00F12B17">
        <w:rPr>
          <w:rFonts w:ascii="Arial" w:hAnsi="Arial" w:cs="Arial"/>
          <w:sz w:val="24"/>
          <w:szCs w:val="24"/>
        </w:rPr>
        <w:t>Mandeville School is committed to safeguarding and promoting the welfare of children and young people and expects all staff and volunteers to share this commitment. This post is subject to an Enhanced DBS check, satisfactory references, and pre-employment checks in line with Keeping Children Safe in Education.</w:t>
      </w:r>
    </w:p>
    <w:p w14:paraId="2465EB78" w14:textId="77777777" w:rsidR="003B3DD9" w:rsidRPr="00F12B17" w:rsidRDefault="00000000">
      <w:pPr>
        <w:pBdr>
          <w:top w:val="single" w:sz="6" w:space="8" w:color="CCCCCC"/>
        </w:pBdr>
        <w:spacing w:before="240"/>
        <w:rPr>
          <w:rFonts w:ascii="Arial" w:hAnsi="Arial" w:cs="Arial"/>
          <w:sz w:val="24"/>
          <w:szCs w:val="24"/>
        </w:rPr>
      </w:pPr>
      <w:r w:rsidRPr="00F12B17">
        <w:rPr>
          <w:rFonts w:ascii="Arial" w:hAnsi="Arial" w:cs="Arial"/>
          <w:i/>
          <w:iCs/>
          <w:color w:val="666666"/>
          <w:sz w:val="24"/>
          <w:szCs w:val="24"/>
        </w:rPr>
        <w:t>This job description is a guide to the main duties of the post and is not intended to be an exhaustive list. It will be reviewed periodically in consultation with the postholder and may be amended to reflect the changing needs of the school.</w:t>
      </w:r>
    </w:p>
    <w:sectPr w:rsidR="003B3DD9" w:rsidRPr="00F12B17">
      <w:headerReference w:type="default" r:id="rId7"/>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B66DE" w14:textId="77777777" w:rsidR="007F7A63" w:rsidRDefault="007F7A63" w:rsidP="006828AB">
      <w:r>
        <w:separator/>
      </w:r>
    </w:p>
  </w:endnote>
  <w:endnote w:type="continuationSeparator" w:id="0">
    <w:p w14:paraId="22238D2B" w14:textId="77777777" w:rsidR="007F7A63" w:rsidRDefault="007F7A63" w:rsidP="00682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8AE63" w14:textId="77777777" w:rsidR="007F7A63" w:rsidRDefault="007F7A63" w:rsidP="006828AB">
      <w:r>
        <w:separator/>
      </w:r>
    </w:p>
  </w:footnote>
  <w:footnote w:type="continuationSeparator" w:id="0">
    <w:p w14:paraId="2026ABC9" w14:textId="77777777" w:rsidR="007F7A63" w:rsidRDefault="007F7A63" w:rsidP="00682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45ABE" w14:textId="28B405AC" w:rsidR="006828AB" w:rsidRDefault="006828AB">
    <w:pPr>
      <w:pStyle w:val="Header"/>
    </w:pPr>
    <w:r w:rsidRPr="00233000">
      <w:rPr>
        <w:rFonts w:ascii="Arial Narrow" w:hAnsi="Arial Narrow"/>
        <w:noProof/>
      </w:rPr>
      <mc:AlternateContent>
        <mc:Choice Requires="wpg">
          <w:drawing>
            <wp:anchor distT="0" distB="0" distL="114300" distR="114300" simplePos="0" relativeHeight="251659264" behindDoc="0" locked="0" layoutInCell="1" allowOverlap="1" wp14:anchorId="1D4A5B99" wp14:editId="3370EC6F">
              <wp:simplePos x="0" y="0"/>
              <wp:positionH relativeFrom="margin">
                <wp:align>right</wp:align>
              </wp:positionH>
              <wp:positionV relativeFrom="page">
                <wp:posOffset>152400</wp:posOffset>
              </wp:positionV>
              <wp:extent cx="2209800" cy="790575"/>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9800" cy="790575"/>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A4BABF4" id="Group 24970" o:spid="_x0000_s1026" style="position:absolute;margin-left:122.8pt;margin-top:12pt;width:174pt;height:62.25pt;z-index:251659264;mso-position-horizontal:right;mso-position-horizontal-relative:margin;mso-position-vertical-relative:page;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05pt;height:166.5pt" o:bullet="t">
        <v:imagedata r:id="rId1" o:title="TK_LOGO_POINTER_RGB_bullet_blue"/>
      </v:shape>
    </w:pict>
  </w:numPicBullet>
  <w:abstractNum w:abstractNumId="0" w15:restartNumberingAfterBreak="0">
    <w:nsid w:val="31007D0B"/>
    <w:multiLevelType w:val="hybridMultilevel"/>
    <w:tmpl w:val="D862E4F4"/>
    <w:lvl w:ilvl="0" w:tplc="EAAA2F3C">
      <w:start w:val="1"/>
      <w:numFmt w:val="bullet"/>
      <w:lvlText w:val="•"/>
      <w:lvlJc w:val="left"/>
      <w:pPr>
        <w:ind w:left="504" w:hanging="288"/>
      </w:pPr>
    </w:lvl>
    <w:lvl w:ilvl="1" w:tplc="75BE7FA4">
      <w:numFmt w:val="decimal"/>
      <w:lvlText w:val=""/>
      <w:lvlJc w:val="left"/>
    </w:lvl>
    <w:lvl w:ilvl="2" w:tplc="1382DFFA">
      <w:numFmt w:val="decimal"/>
      <w:lvlText w:val=""/>
      <w:lvlJc w:val="left"/>
    </w:lvl>
    <w:lvl w:ilvl="3" w:tplc="13FCFE16">
      <w:numFmt w:val="decimal"/>
      <w:lvlText w:val=""/>
      <w:lvlJc w:val="left"/>
    </w:lvl>
    <w:lvl w:ilvl="4" w:tplc="46E41896">
      <w:numFmt w:val="decimal"/>
      <w:lvlText w:val=""/>
      <w:lvlJc w:val="left"/>
    </w:lvl>
    <w:lvl w:ilvl="5" w:tplc="8958602C">
      <w:numFmt w:val="decimal"/>
      <w:lvlText w:val=""/>
      <w:lvlJc w:val="left"/>
    </w:lvl>
    <w:lvl w:ilvl="6" w:tplc="07EAE56E">
      <w:numFmt w:val="decimal"/>
      <w:lvlText w:val=""/>
      <w:lvlJc w:val="left"/>
    </w:lvl>
    <w:lvl w:ilvl="7" w:tplc="5AAA8AF8">
      <w:numFmt w:val="decimal"/>
      <w:lvlText w:val=""/>
      <w:lvlJc w:val="left"/>
    </w:lvl>
    <w:lvl w:ilvl="8" w:tplc="D2CC7AB8">
      <w:numFmt w:val="decimal"/>
      <w:lvlText w:val=""/>
      <w:lvlJc w:val="left"/>
    </w:lvl>
  </w:abstractNum>
  <w:abstractNum w:abstractNumId="1" w15:restartNumberingAfterBreak="0">
    <w:nsid w:val="6F154AF7"/>
    <w:multiLevelType w:val="hybridMultilevel"/>
    <w:tmpl w:val="49D2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1166D1"/>
    <w:multiLevelType w:val="hybridMultilevel"/>
    <w:tmpl w:val="3702A5A6"/>
    <w:lvl w:ilvl="0" w:tplc="5C1ABC0C">
      <w:start w:val="1"/>
      <w:numFmt w:val="bullet"/>
      <w:lvlText w:val="●"/>
      <w:lvlJc w:val="left"/>
      <w:pPr>
        <w:ind w:left="720" w:hanging="360"/>
      </w:pPr>
    </w:lvl>
    <w:lvl w:ilvl="1" w:tplc="BB206BD6">
      <w:start w:val="1"/>
      <w:numFmt w:val="bullet"/>
      <w:lvlText w:val="○"/>
      <w:lvlJc w:val="left"/>
      <w:pPr>
        <w:ind w:left="1440" w:hanging="360"/>
      </w:pPr>
    </w:lvl>
    <w:lvl w:ilvl="2" w:tplc="84C87A3E">
      <w:start w:val="1"/>
      <w:numFmt w:val="bullet"/>
      <w:lvlText w:val="■"/>
      <w:lvlJc w:val="left"/>
      <w:pPr>
        <w:ind w:left="2160" w:hanging="360"/>
      </w:pPr>
    </w:lvl>
    <w:lvl w:ilvl="3" w:tplc="349A47FE">
      <w:start w:val="1"/>
      <w:numFmt w:val="bullet"/>
      <w:lvlText w:val="●"/>
      <w:lvlJc w:val="left"/>
      <w:pPr>
        <w:ind w:left="2880" w:hanging="360"/>
      </w:pPr>
    </w:lvl>
    <w:lvl w:ilvl="4" w:tplc="639A9604">
      <w:start w:val="1"/>
      <w:numFmt w:val="bullet"/>
      <w:lvlText w:val="○"/>
      <w:lvlJc w:val="left"/>
      <w:pPr>
        <w:ind w:left="3600" w:hanging="360"/>
      </w:pPr>
    </w:lvl>
    <w:lvl w:ilvl="5" w:tplc="A1FE0970">
      <w:start w:val="1"/>
      <w:numFmt w:val="bullet"/>
      <w:lvlText w:val="■"/>
      <w:lvlJc w:val="left"/>
      <w:pPr>
        <w:ind w:left="4320" w:hanging="360"/>
      </w:pPr>
    </w:lvl>
    <w:lvl w:ilvl="6" w:tplc="7BBE84B8">
      <w:start w:val="1"/>
      <w:numFmt w:val="bullet"/>
      <w:lvlText w:val="●"/>
      <w:lvlJc w:val="left"/>
      <w:pPr>
        <w:ind w:left="5040" w:hanging="360"/>
      </w:pPr>
    </w:lvl>
    <w:lvl w:ilvl="7" w:tplc="166807E8">
      <w:start w:val="1"/>
      <w:numFmt w:val="bullet"/>
      <w:lvlText w:val="●"/>
      <w:lvlJc w:val="left"/>
      <w:pPr>
        <w:ind w:left="5760" w:hanging="360"/>
      </w:pPr>
    </w:lvl>
    <w:lvl w:ilvl="8" w:tplc="B30A1F3C">
      <w:start w:val="1"/>
      <w:numFmt w:val="bullet"/>
      <w:lvlText w:val="●"/>
      <w:lvlJc w:val="left"/>
      <w:pPr>
        <w:ind w:left="6480" w:hanging="360"/>
      </w:pPr>
    </w:lvl>
  </w:abstractNum>
  <w:abstractNum w:abstractNumId="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5295175">
    <w:abstractNumId w:val="2"/>
    <w:lvlOverride w:ilvl="0">
      <w:startOverride w:val="1"/>
    </w:lvlOverride>
  </w:num>
  <w:num w:numId="2" w16cid:durableId="612059687">
    <w:abstractNumId w:val="0"/>
    <w:lvlOverride w:ilvl="0">
      <w:startOverride w:val="1"/>
    </w:lvlOverride>
  </w:num>
  <w:num w:numId="3" w16cid:durableId="302781066">
    <w:abstractNumId w:val="1"/>
  </w:num>
  <w:num w:numId="4" w16cid:durableId="8737387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DD9"/>
    <w:rsid w:val="002609B5"/>
    <w:rsid w:val="002B2CAF"/>
    <w:rsid w:val="002C6961"/>
    <w:rsid w:val="002F64B3"/>
    <w:rsid w:val="003168E9"/>
    <w:rsid w:val="00362DEC"/>
    <w:rsid w:val="003A7323"/>
    <w:rsid w:val="003B3DD9"/>
    <w:rsid w:val="003F09D0"/>
    <w:rsid w:val="0045010C"/>
    <w:rsid w:val="00491691"/>
    <w:rsid w:val="004961F7"/>
    <w:rsid w:val="004A7996"/>
    <w:rsid w:val="00506C8C"/>
    <w:rsid w:val="00561688"/>
    <w:rsid w:val="005B31B6"/>
    <w:rsid w:val="00644131"/>
    <w:rsid w:val="006828AB"/>
    <w:rsid w:val="006F497E"/>
    <w:rsid w:val="0072449E"/>
    <w:rsid w:val="007E13A5"/>
    <w:rsid w:val="007F7A63"/>
    <w:rsid w:val="009306D7"/>
    <w:rsid w:val="00950990"/>
    <w:rsid w:val="00966864"/>
    <w:rsid w:val="0097077A"/>
    <w:rsid w:val="009921E0"/>
    <w:rsid w:val="00A71A44"/>
    <w:rsid w:val="00AF5177"/>
    <w:rsid w:val="00B669A8"/>
    <w:rsid w:val="00BC7EB6"/>
    <w:rsid w:val="00C22FCD"/>
    <w:rsid w:val="00C5021B"/>
    <w:rsid w:val="00C5646B"/>
    <w:rsid w:val="00CC476B"/>
    <w:rsid w:val="00CC6DE0"/>
    <w:rsid w:val="00D12E12"/>
    <w:rsid w:val="00DA4503"/>
    <w:rsid w:val="00DB5859"/>
    <w:rsid w:val="00DF344E"/>
    <w:rsid w:val="00E34B5B"/>
    <w:rsid w:val="00E50AC4"/>
    <w:rsid w:val="00EF39D4"/>
    <w:rsid w:val="00F12B17"/>
    <w:rsid w:val="00FA3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D4FA2"/>
  <w15:docId w15:val="{C407FC18-8F5E-564A-B301-0A051361F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customStyle="1" w:styleId="4Bulletedcopyblue">
    <w:name w:val="4 Bulleted copy blue"/>
    <w:basedOn w:val="Normal"/>
    <w:qFormat/>
    <w:rsid w:val="0045010C"/>
    <w:pPr>
      <w:numPr>
        <w:numId w:val="4"/>
      </w:numPr>
      <w:spacing w:after="60"/>
    </w:pPr>
    <w:rPr>
      <w:rFonts w:ascii="Arial" w:eastAsia="MS Mincho" w:hAnsi="Arial" w:cs="Arial"/>
      <w:lang w:val="en-US" w:eastAsia="en-US"/>
    </w:rPr>
  </w:style>
  <w:style w:type="character" w:styleId="Strong">
    <w:name w:val="Strong"/>
    <w:basedOn w:val="DefaultParagraphFont"/>
    <w:uiPriority w:val="22"/>
    <w:qFormat/>
    <w:rsid w:val="006F497E"/>
    <w:rPr>
      <w:b/>
      <w:bCs/>
    </w:rPr>
  </w:style>
  <w:style w:type="paragraph" w:styleId="Revision">
    <w:name w:val="Revision"/>
    <w:hidden/>
    <w:uiPriority w:val="99"/>
    <w:semiHidden/>
    <w:rsid w:val="00950990"/>
  </w:style>
  <w:style w:type="character" w:styleId="CommentReference">
    <w:name w:val="annotation reference"/>
    <w:basedOn w:val="DefaultParagraphFont"/>
    <w:uiPriority w:val="99"/>
    <w:semiHidden/>
    <w:unhideWhenUsed/>
    <w:rsid w:val="009921E0"/>
    <w:rPr>
      <w:sz w:val="16"/>
      <w:szCs w:val="16"/>
    </w:rPr>
  </w:style>
  <w:style w:type="paragraph" w:styleId="CommentText">
    <w:name w:val="annotation text"/>
    <w:basedOn w:val="Normal"/>
    <w:link w:val="CommentTextChar"/>
    <w:uiPriority w:val="99"/>
    <w:semiHidden/>
    <w:unhideWhenUsed/>
    <w:rsid w:val="009921E0"/>
  </w:style>
  <w:style w:type="character" w:customStyle="1" w:styleId="CommentTextChar">
    <w:name w:val="Comment Text Char"/>
    <w:basedOn w:val="DefaultParagraphFont"/>
    <w:link w:val="CommentText"/>
    <w:uiPriority w:val="99"/>
    <w:semiHidden/>
    <w:rsid w:val="009921E0"/>
  </w:style>
  <w:style w:type="paragraph" w:styleId="CommentSubject">
    <w:name w:val="annotation subject"/>
    <w:basedOn w:val="CommentText"/>
    <w:next w:val="CommentText"/>
    <w:link w:val="CommentSubjectChar"/>
    <w:uiPriority w:val="99"/>
    <w:semiHidden/>
    <w:unhideWhenUsed/>
    <w:rsid w:val="009921E0"/>
    <w:rPr>
      <w:b/>
      <w:bCs/>
    </w:rPr>
  </w:style>
  <w:style w:type="character" w:customStyle="1" w:styleId="CommentSubjectChar">
    <w:name w:val="Comment Subject Char"/>
    <w:basedOn w:val="CommentTextChar"/>
    <w:link w:val="CommentSubject"/>
    <w:uiPriority w:val="99"/>
    <w:semiHidden/>
    <w:rsid w:val="009921E0"/>
    <w:rPr>
      <w:b/>
      <w:bCs/>
    </w:rPr>
  </w:style>
  <w:style w:type="paragraph" w:styleId="Header">
    <w:name w:val="header"/>
    <w:basedOn w:val="Normal"/>
    <w:link w:val="HeaderChar"/>
    <w:uiPriority w:val="99"/>
    <w:unhideWhenUsed/>
    <w:rsid w:val="006828AB"/>
    <w:pPr>
      <w:tabs>
        <w:tab w:val="center" w:pos="4513"/>
        <w:tab w:val="right" w:pos="9026"/>
      </w:tabs>
    </w:pPr>
  </w:style>
  <w:style w:type="character" w:customStyle="1" w:styleId="HeaderChar">
    <w:name w:val="Header Char"/>
    <w:basedOn w:val="DefaultParagraphFont"/>
    <w:link w:val="Header"/>
    <w:uiPriority w:val="99"/>
    <w:rsid w:val="006828AB"/>
  </w:style>
  <w:style w:type="paragraph" w:styleId="Footer">
    <w:name w:val="footer"/>
    <w:basedOn w:val="Normal"/>
    <w:link w:val="FooterChar"/>
    <w:uiPriority w:val="99"/>
    <w:unhideWhenUsed/>
    <w:rsid w:val="006828AB"/>
    <w:pPr>
      <w:tabs>
        <w:tab w:val="center" w:pos="4513"/>
        <w:tab w:val="right" w:pos="9026"/>
      </w:tabs>
    </w:pPr>
  </w:style>
  <w:style w:type="character" w:customStyle="1" w:styleId="FooterChar">
    <w:name w:val="Footer Char"/>
    <w:basedOn w:val="DefaultParagraphFont"/>
    <w:link w:val="Footer"/>
    <w:uiPriority w:val="99"/>
    <w:rsid w:val="00682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17370">
      <w:bodyDiv w:val="1"/>
      <w:marLeft w:val="0"/>
      <w:marRight w:val="0"/>
      <w:marTop w:val="0"/>
      <w:marBottom w:val="0"/>
      <w:divBdr>
        <w:top w:val="none" w:sz="0" w:space="0" w:color="auto"/>
        <w:left w:val="none" w:sz="0" w:space="0" w:color="auto"/>
        <w:bottom w:val="none" w:sz="0" w:space="0" w:color="auto"/>
        <w:right w:val="none" w:sz="0" w:space="0" w:color="auto"/>
      </w:divBdr>
      <w:divsChild>
        <w:div w:id="1061058021">
          <w:marLeft w:val="0"/>
          <w:marRight w:val="0"/>
          <w:marTop w:val="0"/>
          <w:marBottom w:val="0"/>
          <w:divBdr>
            <w:top w:val="none" w:sz="0" w:space="0" w:color="auto"/>
            <w:left w:val="none" w:sz="0" w:space="0" w:color="auto"/>
            <w:bottom w:val="none" w:sz="0" w:space="0" w:color="auto"/>
            <w:right w:val="none" w:sz="0" w:space="0" w:color="auto"/>
          </w:divBdr>
        </w:div>
      </w:divsChild>
    </w:div>
    <w:div w:id="1369450867">
      <w:bodyDiv w:val="1"/>
      <w:marLeft w:val="0"/>
      <w:marRight w:val="0"/>
      <w:marTop w:val="0"/>
      <w:marBottom w:val="0"/>
      <w:divBdr>
        <w:top w:val="none" w:sz="0" w:space="0" w:color="auto"/>
        <w:left w:val="none" w:sz="0" w:space="0" w:color="auto"/>
        <w:bottom w:val="none" w:sz="0" w:space="0" w:color="auto"/>
        <w:right w:val="none" w:sz="0" w:space="0" w:color="auto"/>
      </w:divBdr>
      <w:divsChild>
        <w:div w:id="1091393424">
          <w:marLeft w:val="0"/>
          <w:marRight w:val="0"/>
          <w:marTop w:val="0"/>
          <w:marBottom w:val="0"/>
          <w:divBdr>
            <w:top w:val="none" w:sz="0" w:space="0" w:color="auto"/>
            <w:left w:val="none" w:sz="0" w:space="0" w:color="auto"/>
            <w:bottom w:val="none" w:sz="0" w:space="0" w:color="auto"/>
            <w:right w:val="none" w:sz="0" w:space="0" w:color="auto"/>
          </w:divBdr>
        </w:div>
      </w:divsChild>
    </w:div>
    <w:div w:id="1570533476">
      <w:bodyDiv w:val="1"/>
      <w:marLeft w:val="0"/>
      <w:marRight w:val="0"/>
      <w:marTop w:val="0"/>
      <w:marBottom w:val="0"/>
      <w:divBdr>
        <w:top w:val="none" w:sz="0" w:space="0" w:color="auto"/>
        <w:left w:val="none" w:sz="0" w:space="0" w:color="auto"/>
        <w:bottom w:val="none" w:sz="0" w:space="0" w:color="auto"/>
        <w:right w:val="none" w:sz="0" w:space="0" w:color="auto"/>
      </w:divBdr>
      <w:divsChild>
        <w:div w:id="2981929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1225</Words>
  <Characters>6986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Tanya Blandford</cp:lastModifiedBy>
  <cp:revision>5</cp:revision>
  <cp:lastPrinted>2026-08-11T11:58:00Z</cp:lastPrinted>
  <dcterms:created xsi:type="dcterms:W3CDTF">2026-09-03T10:20:00Z</dcterms:created>
  <dcterms:modified xsi:type="dcterms:W3CDTF">2026-09-11T07:08:00Z</dcterms:modified>
</cp:coreProperties>
</file>