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1A50" w:rsidRPr="00471A50" w:rsidRDefault="00471A50" w:rsidP="00471A50">
      <w:pPr>
        <w:spacing w:after="0" w:line="240" w:lineRule="auto"/>
        <w:jc w:val="center"/>
        <w:rPr>
          <w:rFonts w:ascii="Arial Narrow" w:eastAsia="Times New Roman" w:hAnsi="Arial Narrow" w:cs="Arial"/>
          <w:sz w:val="24"/>
          <w:szCs w:val="24"/>
        </w:rPr>
      </w:pPr>
      <w:r w:rsidRPr="00471A50">
        <w:rPr>
          <w:rFonts w:ascii="Arial Narrow" w:eastAsia="Times New Roman" w:hAnsi="Arial Narrow" w:cs="Arial"/>
          <w:sz w:val="24"/>
          <w:szCs w:val="24"/>
        </w:rPr>
        <w:t>MANDEVILLE SCHOOL</w:t>
      </w:r>
    </w:p>
    <w:p w:rsidR="00471A50" w:rsidRPr="00471A50" w:rsidRDefault="00471A50" w:rsidP="00471A50">
      <w:pPr>
        <w:pBdr>
          <w:bottom w:val="single" w:sz="12" w:space="2" w:color="auto"/>
        </w:pBdr>
        <w:spacing w:after="0" w:line="240" w:lineRule="auto"/>
        <w:ind w:right="-72"/>
        <w:jc w:val="center"/>
        <w:rPr>
          <w:rFonts w:ascii="Arial Narrow" w:eastAsia="Times New Roman" w:hAnsi="Arial Narrow" w:cs="Arial"/>
          <w:sz w:val="24"/>
          <w:szCs w:val="24"/>
        </w:rPr>
      </w:pPr>
      <w:r w:rsidRPr="00471A50">
        <w:rPr>
          <w:rFonts w:ascii="Arial Narrow" w:eastAsia="Times New Roman" w:hAnsi="Arial Narrow" w:cs="Arial"/>
          <w:sz w:val="24"/>
          <w:szCs w:val="24"/>
        </w:rPr>
        <w:t>PERSON SPECIFICATION</w:t>
      </w:r>
    </w:p>
    <w:p w:rsidR="00471A50" w:rsidRPr="00471A50" w:rsidRDefault="00471A50" w:rsidP="00471A50">
      <w:pPr>
        <w:spacing w:after="0" w:line="240" w:lineRule="auto"/>
        <w:ind w:right="-35"/>
        <w:rPr>
          <w:rFonts w:ascii="Arial Narrow" w:eastAsia="Times New Roman" w:hAnsi="Arial Narrow" w:cs="Arial"/>
          <w:sz w:val="24"/>
          <w:szCs w:val="24"/>
        </w:rPr>
      </w:pPr>
      <w:r w:rsidRPr="00471A50">
        <w:rPr>
          <w:rFonts w:ascii="Arial Narrow" w:eastAsia="Times New Roman" w:hAnsi="Arial Narrow" w:cs="Arial"/>
          <w:sz w:val="24"/>
          <w:szCs w:val="24"/>
        </w:rPr>
        <w:t>.</w:t>
      </w:r>
    </w:p>
    <w:p w:rsidR="00471A50" w:rsidRPr="00471A50" w:rsidRDefault="00471A50" w:rsidP="00471A50">
      <w:pPr>
        <w:spacing w:after="0" w:line="240" w:lineRule="auto"/>
        <w:ind w:right="-35"/>
        <w:rPr>
          <w:rFonts w:ascii="Arial Narrow" w:eastAsia="Times New Roman" w:hAnsi="Arial Narrow" w:cs="Times New Roman"/>
          <w:sz w:val="24"/>
          <w:szCs w:val="24"/>
        </w:rPr>
      </w:pPr>
      <w:r w:rsidRPr="00471A50">
        <w:rPr>
          <w:rFonts w:ascii="Arial Narrow" w:eastAsia="Times New Roman" w:hAnsi="Arial Narrow" w:cs="Arial"/>
          <w:b/>
          <w:bCs/>
          <w:i/>
          <w:iCs/>
          <w:sz w:val="24"/>
          <w:szCs w:val="24"/>
        </w:rPr>
        <w:t>This form lists the essential requirements needed in order to do the job.  Applicants will be short-listed solely on them meeting these requirements</w:t>
      </w:r>
    </w:p>
    <w:tbl>
      <w:tblPr>
        <w:tblpPr w:leftFromText="180" w:rightFromText="180" w:vertAnchor="page" w:horzAnchor="margin" w:tblpY="1805"/>
        <w:tblW w:w="10068" w:type="dxa"/>
        <w:tblLayout w:type="fixed"/>
        <w:tblLook w:val="0000" w:firstRow="0" w:lastRow="0" w:firstColumn="0" w:lastColumn="0" w:noHBand="0" w:noVBand="0"/>
      </w:tblPr>
      <w:tblGrid>
        <w:gridCol w:w="1908"/>
        <w:gridCol w:w="3720"/>
        <w:gridCol w:w="600"/>
        <w:gridCol w:w="2520"/>
        <w:gridCol w:w="1320"/>
      </w:tblGrid>
      <w:tr w:rsidR="00471A50" w:rsidRPr="00471A50" w:rsidTr="001D2FF4">
        <w:trPr>
          <w:trHeight w:val="430"/>
        </w:trPr>
        <w:tc>
          <w:tcPr>
            <w:tcW w:w="1908" w:type="dxa"/>
          </w:tcPr>
          <w:p w:rsidR="00471A50" w:rsidRPr="00471A50" w:rsidRDefault="00471A50" w:rsidP="00471A50">
            <w:pPr>
              <w:spacing w:after="0" w:line="240" w:lineRule="auto"/>
              <w:jc w:val="both"/>
              <w:rPr>
                <w:rFonts w:ascii="Arial Narrow" w:eastAsia="Times New Roman" w:hAnsi="Arial Narrow" w:cs="Arial"/>
                <w:b/>
                <w:bCs/>
                <w:color w:val="000080"/>
                <w:sz w:val="24"/>
                <w:szCs w:val="24"/>
              </w:rPr>
            </w:pPr>
            <w:r w:rsidRPr="00471A50">
              <w:rPr>
                <w:rFonts w:ascii="Arial Narrow" w:eastAsia="Times New Roman" w:hAnsi="Arial Narrow" w:cs="Arial"/>
                <w:b/>
                <w:bCs/>
                <w:color w:val="000080"/>
                <w:sz w:val="24"/>
                <w:szCs w:val="24"/>
              </w:rPr>
              <w:t xml:space="preserve">Job title: </w:t>
            </w:r>
            <w:r w:rsidRPr="00471A50">
              <w:rPr>
                <w:rFonts w:ascii="Arial Narrow" w:eastAsia="Times New Roman" w:hAnsi="Arial Narrow" w:cs="Arial"/>
                <w:b/>
                <w:bCs/>
                <w:color w:val="000080"/>
                <w:sz w:val="24"/>
                <w:szCs w:val="24"/>
              </w:rPr>
              <w:tab/>
            </w:r>
          </w:p>
        </w:tc>
        <w:tc>
          <w:tcPr>
            <w:tcW w:w="3720" w:type="dxa"/>
          </w:tcPr>
          <w:p w:rsidR="00471A50" w:rsidRPr="00471A50" w:rsidRDefault="00471A50" w:rsidP="00471A50">
            <w:pPr>
              <w:keepNext/>
              <w:spacing w:after="0" w:line="240" w:lineRule="auto"/>
              <w:jc w:val="both"/>
              <w:outlineLvl w:val="7"/>
              <w:rPr>
                <w:rFonts w:ascii="Arial Narrow" w:eastAsia="Times New Roman" w:hAnsi="Arial Narrow" w:cs="Arial"/>
                <w:sz w:val="24"/>
                <w:szCs w:val="24"/>
              </w:rPr>
            </w:pPr>
            <w:r w:rsidRPr="00471A50">
              <w:rPr>
                <w:rFonts w:ascii="Arial Narrow" w:eastAsia="Times New Roman" w:hAnsi="Arial Narrow" w:cs="Arial"/>
                <w:sz w:val="24"/>
                <w:szCs w:val="24"/>
              </w:rPr>
              <w:t>Teaching Assistant (HLTA)</w:t>
            </w:r>
          </w:p>
        </w:tc>
        <w:tc>
          <w:tcPr>
            <w:tcW w:w="600" w:type="dxa"/>
          </w:tcPr>
          <w:p w:rsidR="00471A50" w:rsidRPr="00471A50" w:rsidRDefault="00471A50" w:rsidP="00471A50">
            <w:pPr>
              <w:spacing w:after="0" w:line="240" w:lineRule="auto"/>
              <w:jc w:val="both"/>
              <w:rPr>
                <w:rFonts w:ascii="Arial Narrow" w:eastAsia="Times New Roman" w:hAnsi="Arial Narrow" w:cs="Arial"/>
                <w:b/>
                <w:sz w:val="24"/>
                <w:szCs w:val="24"/>
              </w:rPr>
            </w:pPr>
          </w:p>
        </w:tc>
        <w:tc>
          <w:tcPr>
            <w:tcW w:w="2520" w:type="dxa"/>
          </w:tcPr>
          <w:p w:rsidR="00471A50" w:rsidRPr="00471A50" w:rsidRDefault="00471A50" w:rsidP="00471A50">
            <w:pPr>
              <w:spacing w:after="0" w:line="240" w:lineRule="auto"/>
              <w:rPr>
                <w:rFonts w:ascii="Arial Narrow" w:eastAsia="Times New Roman" w:hAnsi="Arial Narrow" w:cs="Arial"/>
                <w:b/>
                <w:color w:val="000080"/>
                <w:sz w:val="24"/>
                <w:szCs w:val="24"/>
              </w:rPr>
            </w:pPr>
            <w:r w:rsidRPr="00471A50">
              <w:rPr>
                <w:rFonts w:ascii="Arial Narrow" w:eastAsia="Times New Roman" w:hAnsi="Arial Narrow" w:cs="Arial"/>
                <w:b/>
                <w:color w:val="000080"/>
                <w:sz w:val="24"/>
                <w:szCs w:val="24"/>
              </w:rPr>
              <w:t>Ealing GLPC Grade:</w:t>
            </w:r>
          </w:p>
        </w:tc>
        <w:tc>
          <w:tcPr>
            <w:tcW w:w="1320" w:type="dxa"/>
          </w:tcPr>
          <w:p w:rsidR="00471A50" w:rsidRPr="00471A50" w:rsidRDefault="00471A50" w:rsidP="00471A50">
            <w:pPr>
              <w:keepNext/>
              <w:spacing w:after="0" w:line="240" w:lineRule="auto"/>
              <w:outlineLvl w:val="8"/>
              <w:rPr>
                <w:rFonts w:ascii="Arial Narrow" w:eastAsia="Times New Roman" w:hAnsi="Arial Narrow" w:cs="Arial"/>
                <w:bCs/>
                <w:sz w:val="24"/>
                <w:szCs w:val="24"/>
              </w:rPr>
            </w:pPr>
            <w:r w:rsidRPr="00471A50">
              <w:rPr>
                <w:rFonts w:ascii="Arial Narrow" w:eastAsia="Times New Roman" w:hAnsi="Arial Narrow" w:cs="Arial"/>
                <w:bCs/>
                <w:sz w:val="24"/>
                <w:szCs w:val="24"/>
              </w:rPr>
              <w:t>Scale 8</w:t>
            </w:r>
          </w:p>
        </w:tc>
      </w:tr>
      <w:tr w:rsidR="00471A50" w:rsidRPr="00471A50" w:rsidTr="001D2FF4">
        <w:trPr>
          <w:trHeight w:val="287"/>
        </w:trPr>
        <w:tc>
          <w:tcPr>
            <w:tcW w:w="1908" w:type="dxa"/>
          </w:tcPr>
          <w:p w:rsidR="00471A50" w:rsidRPr="00471A50" w:rsidRDefault="00471A50" w:rsidP="00471A50">
            <w:pPr>
              <w:spacing w:after="0" w:line="240" w:lineRule="auto"/>
              <w:jc w:val="both"/>
              <w:rPr>
                <w:rFonts w:ascii="Arial Narrow" w:eastAsia="Times New Roman" w:hAnsi="Arial Narrow" w:cs="Arial"/>
                <w:b/>
                <w:color w:val="000080"/>
                <w:sz w:val="24"/>
                <w:szCs w:val="24"/>
              </w:rPr>
            </w:pPr>
            <w:r w:rsidRPr="00471A50">
              <w:rPr>
                <w:rFonts w:ascii="Arial Narrow" w:eastAsia="Times New Roman" w:hAnsi="Arial Narrow" w:cs="Arial"/>
                <w:b/>
                <w:color w:val="000080"/>
                <w:sz w:val="24"/>
                <w:szCs w:val="24"/>
              </w:rPr>
              <w:t>School:</w:t>
            </w:r>
          </w:p>
        </w:tc>
        <w:tc>
          <w:tcPr>
            <w:tcW w:w="3720" w:type="dxa"/>
          </w:tcPr>
          <w:p w:rsidR="00471A50" w:rsidRPr="00471A50" w:rsidRDefault="00471A50" w:rsidP="00471A50">
            <w:pPr>
              <w:spacing w:after="0" w:line="240" w:lineRule="auto"/>
              <w:jc w:val="both"/>
              <w:rPr>
                <w:rFonts w:ascii="Arial Narrow" w:eastAsia="Times New Roman" w:hAnsi="Arial Narrow" w:cs="Arial"/>
                <w:bCs/>
                <w:sz w:val="24"/>
                <w:szCs w:val="24"/>
              </w:rPr>
            </w:pPr>
            <w:r w:rsidRPr="00471A50">
              <w:rPr>
                <w:rFonts w:ascii="Arial Narrow" w:eastAsia="Times New Roman" w:hAnsi="Arial Narrow" w:cs="Arial"/>
                <w:bCs/>
                <w:sz w:val="24"/>
                <w:szCs w:val="24"/>
              </w:rPr>
              <w:t>Mandeville</w:t>
            </w:r>
          </w:p>
          <w:p w:rsidR="00471A50" w:rsidRPr="00471A50" w:rsidRDefault="00471A50" w:rsidP="00471A50">
            <w:pPr>
              <w:spacing w:after="0" w:line="240" w:lineRule="auto"/>
              <w:jc w:val="both"/>
              <w:rPr>
                <w:rFonts w:ascii="Arial Narrow" w:eastAsia="Times New Roman" w:hAnsi="Arial Narrow" w:cs="Arial"/>
                <w:bCs/>
                <w:sz w:val="24"/>
                <w:szCs w:val="24"/>
              </w:rPr>
            </w:pPr>
          </w:p>
        </w:tc>
        <w:tc>
          <w:tcPr>
            <w:tcW w:w="600" w:type="dxa"/>
          </w:tcPr>
          <w:p w:rsidR="00471A50" w:rsidRPr="00471A50" w:rsidRDefault="00471A50" w:rsidP="00471A50">
            <w:pPr>
              <w:spacing w:after="0" w:line="240" w:lineRule="auto"/>
              <w:jc w:val="both"/>
              <w:rPr>
                <w:rFonts w:ascii="Arial Narrow" w:eastAsia="Times New Roman" w:hAnsi="Arial Narrow" w:cs="Arial"/>
                <w:b/>
                <w:sz w:val="24"/>
                <w:szCs w:val="24"/>
              </w:rPr>
            </w:pPr>
          </w:p>
        </w:tc>
        <w:tc>
          <w:tcPr>
            <w:tcW w:w="2520" w:type="dxa"/>
          </w:tcPr>
          <w:p w:rsidR="00471A50" w:rsidRPr="00471A50" w:rsidRDefault="00471A50" w:rsidP="00471A50">
            <w:pPr>
              <w:spacing w:after="0" w:line="240" w:lineRule="auto"/>
              <w:jc w:val="both"/>
              <w:rPr>
                <w:rFonts w:ascii="Arial Narrow" w:eastAsia="Times New Roman" w:hAnsi="Arial Narrow" w:cs="Arial"/>
                <w:b/>
                <w:color w:val="000080"/>
                <w:sz w:val="24"/>
                <w:szCs w:val="24"/>
              </w:rPr>
            </w:pPr>
          </w:p>
        </w:tc>
        <w:tc>
          <w:tcPr>
            <w:tcW w:w="1320" w:type="dxa"/>
          </w:tcPr>
          <w:p w:rsidR="00471A50" w:rsidRPr="00471A50" w:rsidRDefault="00471A50" w:rsidP="00471A50">
            <w:pPr>
              <w:spacing w:after="0" w:line="240" w:lineRule="auto"/>
              <w:rPr>
                <w:rFonts w:ascii="Arial Narrow" w:eastAsia="Times New Roman" w:hAnsi="Arial Narrow" w:cs="Arial"/>
                <w:bCs/>
                <w:sz w:val="24"/>
                <w:szCs w:val="24"/>
              </w:rPr>
            </w:pPr>
          </w:p>
        </w:tc>
      </w:tr>
      <w:tr w:rsidR="00471A50" w:rsidRPr="00471A50" w:rsidTr="001D2FF4">
        <w:trPr>
          <w:cantSplit/>
          <w:trHeight w:val="287"/>
        </w:trPr>
        <w:tc>
          <w:tcPr>
            <w:tcW w:w="1908" w:type="dxa"/>
          </w:tcPr>
          <w:p w:rsidR="00471A50" w:rsidRPr="00471A50" w:rsidRDefault="00471A50" w:rsidP="00471A50">
            <w:pPr>
              <w:spacing w:after="0" w:line="240" w:lineRule="auto"/>
              <w:jc w:val="both"/>
              <w:rPr>
                <w:rFonts w:ascii="Arial Narrow" w:eastAsia="Times New Roman" w:hAnsi="Arial Narrow" w:cs="Arial"/>
                <w:b/>
                <w:color w:val="000080"/>
                <w:sz w:val="24"/>
                <w:szCs w:val="24"/>
              </w:rPr>
            </w:pPr>
            <w:r w:rsidRPr="00471A50">
              <w:rPr>
                <w:rFonts w:ascii="Arial Narrow" w:eastAsia="Times New Roman" w:hAnsi="Arial Narrow" w:cs="Arial"/>
                <w:b/>
                <w:color w:val="000080"/>
                <w:sz w:val="24"/>
                <w:szCs w:val="24"/>
              </w:rPr>
              <w:t>Line manager:</w:t>
            </w:r>
          </w:p>
        </w:tc>
        <w:tc>
          <w:tcPr>
            <w:tcW w:w="8160" w:type="dxa"/>
            <w:gridSpan w:val="4"/>
          </w:tcPr>
          <w:p w:rsidR="00471A50" w:rsidRPr="00471A50" w:rsidRDefault="00471A50" w:rsidP="00471A50">
            <w:pPr>
              <w:spacing w:after="0" w:line="240" w:lineRule="auto"/>
              <w:rPr>
                <w:rFonts w:ascii="Arial Narrow" w:eastAsia="Times New Roman" w:hAnsi="Arial Narrow" w:cs="Arial"/>
                <w:sz w:val="24"/>
                <w:szCs w:val="24"/>
              </w:rPr>
            </w:pPr>
            <w:r w:rsidRPr="00471A50">
              <w:rPr>
                <w:rFonts w:ascii="Arial Narrow" w:eastAsia="Times New Roman" w:hAnsi="Arial Narrow" w:cs="Arial"/>
                <w:sz w:val="24"/>
                <w:szCs w:val="24"/>
              </w:rPr>
              <w:t>Deputy/AHT</w:t>
            </w:r>
          </w:p>
          <w:p w:rsidR="00471A50" w:rsidRPr="00471A50" w:rsidRDefault="00471A50" w:rsidP="00471A50">
            <w:pPr>
              <w:spacing w:after="0" w:line="240" w:lineRule="auto"/>
              <w:jc w:val="both"/>
              <w:rPr>
                <w:rFonts w:ascii="Arial Narrow" w:eastAsia="Times New Roman" w:hAnsi="Arial Narrow" w:cs="Arial"/>
                <w:bCs/>
                <w:sz w:val="24"/>
                <w:szCs w:val="24"/>
              </w:rPr>
            </w:pPr>
          </w:p>
        </w:tc>
      </w:tr>
      <w:tr w:rsidR="00471A50" w:rsidRPr="00471A50" w:rsidTr="001D2FF4">
        <w:trPr>
          <w:cantSplit/>
          <w:trHeight w:val="287"/>
        </w:trPr>
        <w:tc>
          <w:tcPr>
            <w:tcW w:w="1908" w:type="dxa"/>
          </w:tcPr>
          <w:p w:rsidR="00471A50" w:rsidRPr="00471A50" w:rsidRDefault="00471A50" w:rsidP="00471A50">
            <w:pPr>
              <w:spacing w:after="0" w:line="240" w:lineRule="auto"/>
              <w:jc w:val="both"/>
              <w:rPr>
                <w:rFonts w:ascii="Arial Narrow" w:eastAsia="Times New Roman" w:hAnsi="Arial Narrow" w:cs="Arial"/>
                <w:b/>
                <w:color w:val="000080"/>
                <w:sz w:val="24"/>
                <w:szCs w:val="24"/>
              </w:rPr>
            </w:pPr>
            <w:r w:rsidRPr="00471A50">
              <w:rPr>
                <w:rFonts w:ascii="Arial Narrow" w:eastAsia="Times New Roman" w:hAnsi="Arial Narrow" w:cs="Arial"/>
                <w:b/>
                <w:bCs/>
                <w:color w:val="000080"/>
                <w:sz w:val="24"/>
                <w:szCs w:val="24"/>
              </w:rPr>
              <w:t>Supervisory responsibility:</w:t>
            </w:r>
          </w:p>
        </w:tc>
        <w:tc>
          <w:tcPr>
            <w:tcW w:w="8160" w:type="dxa"/>
            <w:gridSpan w:val="4"/>
          </w:tcPr>
          <w:p w:rsidR="00471A50" w:rsidRPr="00471A50" w:rsidRDefault="00471A50" w:rsidP="00471A50">
            <w:pPr>
              <w:keepNext/>
              <w:spacing w:after="0" w:line="240" w:lineRule="auto"/>
              <w:outlineLvl w:val="4"/>
              <w:rPr>
                <w:rFonts w:ascii="Arial Narrow" w:eastAsia="Times New Roman" w:hAnsi="Arial Narrow" w:cs="Arial"/>
                <w:bCs/>
                <w:sz w:val="24"/>
                <w:szCs w:val="24"/>
              </w:rPr>
            </w:pPr>
          </w:p>
          <w:p w:rsidR="00471A50" w:rsidRPr="00471A50" w:rsidRDefault="00471A50" w:rsidP="00471A50">
            <w:pPr>
              <w:spacing w:after="0" w:line="240" w:lineRule="auto"/>
              <w:rPr>
                <w:rFonts w:ascii="Arial Narrow" w:eastAsia="Times New Roman" w:hAnsi="Arial Narrow" w:cs="Arial"/>
                <w:sz w:val="24"/>
                <w:szCs w:val="24"/>
              </w:rPr>
            </w:pPr>
            <w:r w:rsidRPr="00471A50">
              <w:rPr>
                <w:rFonts w:ascii="Arial Narrow" w:eastAsia="Times New Roman" w:hAnsi="Arial Narrow" w:cs="Arial"/>
                <w:sz w:val="24"/>
                <w:szCs w:val="24"/>
              </w:rPr>
              <w:t>TAs and NNEBS in classes where PPA cover being provided</w:t>
            </w:r>
          </w:p>
          <w:p w:rsidR="00471A50" w:rsidRPr="00471A50" w:rsidRDefault="00471A50" w:rsidP="00471A50">
            <w:pPr>
              <w:spacing w:after="0" w:line="240" w:lineRule="auto"/>
              <w:rPr>
                <w:rFonts w:ascii="Arial Narrow" w:eastAsia="Times New Roman" w:hAnsi="Arial Narrow" w:cs="Arial"/>
                <w:sz w:val="24"/>
                <w:szCs w:val="24"/>
              </w:rPr>
            </w:pPr>
          </w:p>
        </w:tc>
      </w:tr>
      <w:tr w:rsidR="00471A50" w:rsidRPr="00471A50" w:rsidTr="001D2FF4">
        <w:trPr>
          <w:cantSplit/>
          <w:trHeight w:val="287"/>
        </w:trPr>
        <w:tc>
          <w:tcPr>
            <w:tcW w:w="1908" w:type="dxa"/>
          </w:tcPr>
          <w:p w:rsidR="00471A50" w:rsidRPr="00471A50" w:rsidRDefault="00471A50" w:rsidP="00471A50">
            <w:pPr>
              <w:spacing w:after="0" w:line="240" w:lineRule="auto"/>
              <w:jc w:val="both"/>
              <w:rPr>
                <w:rFonts w:ascii="Arial Narrow" w:eastAsia="Times New Roman" w:hAnsi="Arial Narrow" w:cs="Arial"/>
                <w:b/>
                <w:bCs/>
                <w:color w:val="000080"/>
                <w:sz w:val="24"/>
                <w:szCs w:val="24"/>
              </w:rPr>
            </w:pPr>
            <w:r w:rsidRPr="00471A50">
              <w:rPr>
                <w:rFonts w:ascii="Arial Narrow" w:eastAsia="Times New Roman" w:hAnsi="Arial Narrow" w:cs="Arial"/>
                <w:b/>
                <w:bCs/>
                <w:color w:val="000080"/>
                <w:sz w:val="24"/>
                <w:szCs w:val="24"/>
              </w:rPr>
              <w:t>Hours:</w:t>
            </w:r>
          </w:p>
        </w:tc>
        <w:tc>
          <w:tcPr>
            <w:tcW w:w="8160" w:type="dxa"/>
            <w:gridSpan w:val="4"/>
          </w:tcPr>
          <w:p w:rsidR="00471A50" w:rsidRPr="00471A50" w:rsidRDefault="00471A50" w:rsidP="00471A50">
            <w:pPr>
              <w:keepNext/>
              <w:spacing w:after="0" w:line="240" w:lineRule="auto"/>
              <w:outlineLvl w:val="4"/>
              <w:rPr>
                <w:rFonts w:ascii="Arial Narrow" w:eastAsia="Times New Roman" w:hAnsi="Arial Narrow" w:cs="Arial"/>
                <w:sz w:val="24"/>
                <w:szCs w:val="24"/>
              </w:rPr>
            </w:pPr>
            <w:r w:rsidRPr="00471A50">
              <w:rPr>
                <w:rFonts w:ascii="Arial Narrow" w:eastAsia="Times New Roman" w:hAnsi="Arial Narrow" w:cs="Arial"/>
                <w:sz w:val="24"/>
                <w:szCs w:val="24"/>
              </w:rPr>
              <w:t>35 hours per week, term time only</w:t>
            </w:r>
          </w:p>
          <w:p w:rsidR="00471A50" w:rsidRPr="00471A50" w:rsidRDefault="00471A50" w:rsidP="00471A50">
            <w:pPr>
              <w:spacing w:after="0" w:line="240" w:lineRule="auto"/>
              <w:rPr>
                <w:rFonts w:ascii="Arial Narrow" w:eastAsia="Times New Roman" w:hAnsi="Arial Narrow" w:cs="Times New Roman"/>
                <w:sz w:val="24"/>
                <w:szCs w:val="24"/>
              </w:rPr>
            </w:pPr>
          </w:p>
        </w:tc>
      </w:tr>
    </w:tbl>
    <w:p w:rsidR="00471A50" w:rsidRPr="00471A50" w:rsidRDefault="00471A50" w:rsidP="00471A50">
      <w:pPr>
        <w:spacing w:after="0" w:line="240" w:lineRule="auto"/>
        <w:rPr>
          <w:rFonts w:ascii="Arial Narrow" w:eastAsia="Times New Roman" w:hAnsi="Arial Narrow" w:cs="Times New Roman"/>
          <w:sz w:val="24"/>
          <w:szCs w:val="24"/>
        </w:rPr>
      </w:pPr>
    </w:p>
    <w:p w:rsidR="00471A50" w:rsidRPr="00471A50" w:rsidRDefault="00471A50" w:rsidP="00471A50">
      <w:pPr>
        <w:keepNext/>
        <w:spacing w:after="0" w:line="240" w:lineRule="auto"/>
        <w:outlineLvl w:val="1"/>
        <w:rPr>
          <w:rFonts w:ascii="Arial Narrow" w:eastAsia="Times New Roman" w:hAnsi="Arial Narrow" w:cs="Times New Roman"/>
          <w:sz w:val="24"/>
          <w:szCs w:val="24"/>
        </w:rPr>
      </w:pPr>
      <w:r w:rsidRPr="00471A50">
        <w:rPr>
          <w:rFonts w:ascii="Arial Narrow" w:eastAsia="Times New Roman" w:hAnsi="Arial Narrow" w:cs="Times New Roman"/>
          <w:sz w:val="24"/>
          <w:szCs w:val="24"/>
        </w:rPr>
        <w:t>Essential Requirements</w:t>
      </w:r>
    </w:p>
    <w:p w:rsidR="00471A50" w:rsidRPr="00471A50" w:rsidRDefault="00471A50" w:rsidP="00471A50">
      <w:pPr>
        <w:keepNext/>
        <w:spacing w:before="120" w:after="120" w:line="240" w:lineRule="auto"/>
        <w:outlineLvl w:val="2"/>
        <w:rPr>
          <w:rFonts w:ascii="Arial Narrow" w:eastAsia="Times New Roman" w:hAnsi="Arial Narrow" w:cs="Times New Roman"/>
          <w:b/>
          <w:sz w:val="24"/>
          <w:szCs w:val="24"/>
        </w:rPr>
      </w:pPr>
      <w:r w:rsidRPr="00471A50">
        <w:rPr>
          <w:rFonts w:ascii="Arial Narrow" w:eastAsia="Times New Roman" w:hAnsi="Arial Narrow" w:cs="Times New Roman"/>
          <w:b/>
          <w:sz w:val="24"/>
          <w:szCs w:val="24"/>
        </w:rPr>
        <w:t>Education and Experience</w:t>
      </w:r>
    </w:p>
    <w:p w:rsidR="00471A50" w:rsidRPr="00471A50" w:rsidRDefault="00471A50" w:rsidP="00471A50">
      <w:pPr>
        <w:numPr>
          <w:ilvl w:val="0"/>
          <w:numId w:val="1"/>
        </w:numPr>
        <w:spacing w:before="120" w:after="0" w:line="240" w:lineRule="auto"/>
        <w:ind w:right="-35"/>
        <w:rPr>
          <w:rFonts w:ascii="Arial Narrow" w:eastAsia="Times New Roman" w:hAnsi="Arial Narrow" w:cs="Arial"/>
          <w:sz w:val="24"/>
          <w:szCs w:val="24"/>
        </w:rPr>
      </w:pPr>
      <w:r w:rsidRPr="00471A50">
        <w:rPr>
          <w:rFonts w:ascii="Arial Narrow" w:eastAsia="Times New Roman" w:hAnsi="Arial Narrow" w:cs="Arial"/>
          <w:sz w:val="24"/>
          <w:szCs w:val="24"/>
        </w:rPr>
        <w:t>Have Higher Level Teaching Assistant Status or equivalent qualifi</w:t>
      </w:r>
      <w:r w:rsidR="007A78E7">
        <w:rPr>
          <w:rFonts w:ascii="Arial Narrow" w:eastAsia="Times New Roman" w:hAnsi="Arial Narrow" w:cs="Arial"/>
          <w:sz w:val="24"/>
          <w:szCs w:val="24"/>
        </w:rPr>
        <w:t xml:space="preserve">cation, </w:t>
      </w:r>
      <w:proofErr w:type="spellStart"/>
      <w:r w:rsidR="007A78E7">
        <w:rPr>
          <w:rFonts w:ascii="Arial Narrow" w:eastAsia="Times New Roman" w:hAnsi="Arial Narrow" w:cs="Arial"/>
          <w:sz w:val="24"/>
          <w:szCs w:val="24"/>
        </w:rPr>
        <w:t>ie</w:t>
      </w:r>
      <w:proofErr w:type="spellEnd"/>
      <w:r w:rsidR="007A78E7">
        <w:rPr>
          <w:rFonts w:ascii="Arial Narrow" w:eastAsia="Times New Roman" w:hAnsi="Arial Narrow" w:cs="Arial"/>
          <w:sz w:val="24"/>
          <w:szCs w:val="24"/>
        </w:rPr>
        <w:t xml:space="preserve"> NVQ 3 or experience or ability and commitment to gaining the qualification within the year.</w:t>
      </w:r>
    </w:p>
    <w:p w:rsidR="00471A50" w:rsidRPr="00471A50" w:rsidRDefault="00471A50" w:rsidP="00471A50">
      <w:pPr>
        <w:numPr>
          <w:ilvl w:val="0"/>
          <w:numId w:val="1"/>
        </w:numPr>
        <w:spacing w:before="120" w:after="0" w:line="240" w:lineRule="auto"/>
        <w:ind w:right="-35"/>
        <w:rPr>
          <w:rFonts w:ascii="Arial Narrow" w:eastAsia="Times New Roman" w:hAnsi="Arial Narrow" w:cs="Arial"/>
          <w:sz w:val="24"/>
          <w:szCs w:val="24"/>
        </w:rPr>
      </w:pPr>
      <w:r w:rsidRPr="00471A50">
        <w:rPr>
          <w:rFonts w:ascii="Arial Narrow" w:eastAsia="Times New Roman" w:hAnsi="Arial Narrow" w:cs="Arial"/>
          <w:sz w:val="24"/>
          <w:szCs w:val="24"/>
        </w:rPr>
        <w:t>Numeracy and literacy skills or qualifications equivalent to NVQ level 2 in English and maths.</w:t>
      </w:r>
    </w:p>
    <w:p w:rsidR="00471A50" w:rsidRPr="00471A50" w:rsidRDefault="00471A50" w:rsidP="00471A50">
      <w:pPr>
        <w:numPr>
          <w:ilvl w:val="0"/>
          <w:numId w:val="1"/>
        </w:numPr>
        <w:spacing w:before="120" w:after="0" w:line="240" w:lineRule="auto"/>
        <w:ind w:right="-35"/>
        <w:rPr>
          <w:rFonts w:ascii="Arial Narrow" w:eastAsia="Times New Roman" w:hAnsi="Arial Narrow" w:cs="Arial"/>
          <w:sz w:val="24"/>
          <w:szCs w:val="24"/>
        </w:rPr>
      </w:pPr>
      <w:r w:rsidRPr="00471A50">
        <w:rPr>
          <w:rFonts w:ascii="Arial Narrow" w:eastAsia="Times New Roman" w:hAnsi="Arial Narrow" w:cs="Arial"/>
          <w:sz w:val="24"/>
          <w:szCs w:val="24"/>
        </w:rPr>
        <w:t xml:space="preserve">Experience of working with primary aged pupils with severe/profound learning difficulties and autism and challenging behaviour in a school setting under the direction of a teacher. </w:t>
      </w:r>
    </w:p>
    <w:p w:rsidR="00471A50" w:rsidRPr="00471A50" w:rsidRDefault="00471A50" w:rsidP="00471A50">
      <w:pPr>
        <w:numPr>
          <w:ilvl w:val="0"/>
          <w:numId w:val="1"/>
        </w:numPr>
        <w:spacing w:before="120" w:after="0" w:line="240" w:lineRule="auto"/>
        <w:ind w:right="-35"/>
        <w:rPr>
          <w:rFonts w:ascii="Arial Narrow" w:eastAsia="Times New Roman" w:hAnsi="Arial Narrow" w:cs="Arial"/>
          <w:sz w:val="24"/>
          <w:szCs w:val="24"/>
        </w:rPr>
      </w:pPr>
      <w:r w:rsidRPr="00471A50">
        <w:rPr>
          <w:rFonts w:ascii="Arial Narrow" w:eastAsia="Times New Roman" w:hAnsi="Arial Narrow" w:cs="Arial"/>
          <w:sz w:val="24"/>
          <w:szCs w:val="24"/>
        </w:rPr>
        <w:t>Experience of genera</w:t>
      </w:r>
      <w:r w:rsidR="00BE0CBD">
        <w:rPr>
          <w:rFonts w:ascii="Arial Narrow" w:eastAsia="Times New Roman" w:hAnsi="Arial Narrow" w:cs="Arial"/>
          <w:sz w:val="24"/>
          <w:szCs w:val="24"/>
        </w:rPr>
        <w:t xml:space="preserve">l clerical/ administrative work and supporting the writing of pupil records. </w:t>
      </w:r>
    </w:p>
    <w:p w:rsidR="00BE0CBD" w:rsidRDefault="00471A50" w:rsidP="00BE0CBD">
      <w:pPr>
        <w:numPr>
          <w:ilvl w:val="0"/>
          <w:numId w:val="1"/>
        </w:numPr>
        <w:spacing w:before="120" w:after="0" w:line="240" w:lineRule="auto"/>
        <w:ind w:right="-35"/>
        <w:rPr>
          <w:rFonts w:ascii="Arial Narrow" w:eastAsia="Times New Roman" w:hAnsi="Arial Narrow" w:cs="Arial"/>
          <w:sz w:val="24"/>
          <w:szCs w:val="24"/>
        </w:rPr>
      </w:pPr>
      <w:r w:rsidRPr="00471A50">
        <w:rPr>
          <w:rFonts w:ascii="Arial Narrow" w:eastAsia="Times New Roman" w:hAnsi="Arial Narrow" w:cs="Arial"/>
          <w:sz w:val="24"/>
          <w:szCs w:val="24"/>
        </w:rPr>
        <w:t xml:space="preserve"> Specialist training in relevant learning strategies in appropriate curriculum or learning area.</w:t>
      </w:r>
    </w:p>
    <w:p w:rsidR="00BE0CBD" w:rsidRPr="00BE0CBD" w:rsidRDefault="00BE0CBD" w:rsidP="00BE0CBD">
      <w:pPr>
        <w:spacing w:before="120" w:after="0" w:line="240" w:lineRule="auto"/>
        <w:ind w:left="1080" w:right="-35"/>
        <w:rPr>
          <w:rFonts w:ascii="Arial Narrow" w:eastAsia="Times New Roman" w:hAnsi="Arial Narrow" w:cs="Arial"/>
          <w:sz w:val="24"/>
          <w:szCs w:val="24"/>
        </w:rPr>
      </w:pPr>
    </w:p>
    <w:p w:rsidR="00471A50" w:rsidRPr="00471A50" w:rsidRDefault="00471A50" w:rsidP="00471A50">
      <w:pPr>
        <w:keepNext/>
        <w:spacing w:before="120" w:after="120" w:line="240" w:lineRule="auto"/>
        <w:outlineLvl w:val="3"/>
        <w:rPr>
          <w:rFonts w:ascii="Arial Narrow" w:eastAsia="Times New Roman" w:hAnsi="Arial Narrow" w:cs="Times New Roman"/>
          <w:b/>
          <w:sz w:val="24"/>
          <w:szCs w:val="24"/>
        </w:rPr>
      </w:pPr>
      <w:r w:rsidRPr="00471A50">
        <w:rPr>
          <w:rFonts w:ascii="Arial Narrow" w:eastAsia="Times New Roman" w:hAnsi="Arial Narrow" w:cs="Times New Roman"/>
          <w:b/>
          <w:sz w:val="24"/>
          <w:szCs w:val="24"/>
        </w:rPr>
        <w:t xml:space="preserve">Knowledge, Skills and Abilities  </w:t>
      </w:r>
    </w:p>
    <w:p w:rsidR="00471A50" w:rsidRDefault="00471A50" w:rsidP="00471A50">
      <w:pPr>
        <w:numPr>
          <w:ilvl w:val="0"/>
          <w:numId w:val="1"/>
        </w:numPr>
        <w:spacing w:before="120" w:after="0" w:line="240" w:lineRule="auto"/>
        <w:rPr>
          <w:rFonts w:ascii="Arial Narrow" w:eastAsia="Times New Roman" w:hAnsi="Arial Narrow" w:cs="Arial"/>
          <w:sz w:val="24"/>
          <w:szCs w:val="24"/>
        </w:rPr>
      </w:pPr>
      <w:r w:rsidRPr="00471A50">
        <w:rPr>
          <w:rFonts w:ascii="Arial Narrow" w:eastAsia="Times New Roman" w:hAnsi="Arial Narrow" w:cs="Arial"/>
          <w:sz w:val="24"/>
          <w:szCs w:val="24"/>
        </w:rPr>
        <w:t>Ability to work collaboratively and co-operatively with colleagues</w:t>
      </w:r>
      <w:r w:rsidR="00BE0CBD">
        <w:rPr>
          <w:rFonts w:ascii="Arial Narrow" w:eastAsia="Times New Roman" w:hAnsi="Arial Narrow" w:cs="Arial"/>
          <w:sz w:val="24"/>
          <w:szCs w:val="24"/>
        </w:rPr>
        <w:t>.</w:t>
      </w:r>
    </w:p>
    <w:p w:rsidR="00D53268" w:rsidRPr="00D53268" w:rsidRDefault="00D53268" w:rsidP="00D53268">
      <w:pPr>
        <w:numPr>
          <w:ilvl w:val="0"/>
          <w:numId w:val="1"/>
        </w:numPr>
        <w:spacing w:before="120" w:after="0" w:line="240" w:lineRule="auto"/>
        <w:rPr>
          <w:rFonts w:ascii="Arial Narrow" w:eastAsia="Times New Roman" w:hAnsi="Arial Narrow" w:cs="Arial"/>
          <w:sz w:val="24"/>
          <w:szCs w:val="24"/>
        </w:rPr>
      </w:pPr>
      <w:r w:rsidRPr="00471A50">
        <w:rPr>
          <w:rFonts w:ascii="Arial Narrow" w:eastAsia="Times New Roman" w:hAnsi="Arial Narrow" w:cs="Arial"/>
          <w:sz w:val="24"/>
          <w:szCs w:val="24"/>
        </w:rPr>
        <w:t>Understanding of statutory frameworks related to teaching.</w:t>
      </w:r>
    </w:p>
    <w:p w:rsidR="00471A50" w:rsidRPr="00471A50" w:rsidRDefault="00471A50" w:rsidP="00471A50">
      <w:pPr>
        <w:numPr>
          <w:ilvl w:val="0"/>
          <w:numId w:val="1"/>
        </w:numPr>
        <w:spacing w:before="120" w:after="0" w:line="240" w:lineRule="auto"/>
        <w:rPr>
          <w:rFonts w:ascii="Arial Narrow" w:eastAsia="Times New Roman" w:hAnsi="Arial Narrow" w:cs="Arial"/>
          <w:sz w:val="24"/>
          <w:szCs w:val="24"/>
        </w:rPr>
      </w:pPr>
      <w:r w:rsidRPr="00471A50">
        <w:rPr>
          <w:rFonts w:ascii="Arial Narrow" w:eastAsia="Times New Roman" w:hAnsi="Arial Narrow" w:cs="Arial"/>
          <w:sz w:val="24"/>
          <w:szCs w:val="24"/>
        </w:rPr>
        <w:t>An understanding of classroom roles and responsibilities.</w:t>
      </w:r>
    </w:p>
    <w:p w:rsidR="00471A50" w:rsidRPr="00471A50" w:rsidRDefault="00471A50" w:rsidP="00471A50">
      <w:pPr>
        <w:numPr>
          <w:ilvl w:val="0"/>
          <w:numId w:val="1"/>
        </w:numPr>
        <w:tabs>
          <w:tab w:val="left" w:pos="1080"/>
        </w:tabs>
        <w:spacing w:before="120" w:after="0" w:line="240" w:lineRule="auto"/>
        <w:rPr>
          <w:rFonts w:ascii="Arial Narrow" w:eastAsia="Times New Roman" w:hAnsi="Arial Narrow" w:cs="Arial"/>
          <w:sz w:val="24"/>
          <w:szCs w:val="24"/>
        </w:rPr>
      </w:pPr>
      <w:r w:rsidRPr="00471A50">
        <w:rPr>
          <w:rFonts w:ascii="Arial Narrow" w:eastAsia="Times New Roman" w:hAnsi="Arial Narrow" w:cs="Arial"/>
          <w:sz w:val="24"/>
          <w:szCs w:val="24"/>
        </w:rPr>
        <w:t xml:space="preserve">Good working knowledge </w:t>
      </w:r>
      <w:r w:rsidR="00BE0CBD">
        <w:rPr>
          <w:rFonts w:ascii="Arial Narrow" w:eastAsia="Times New Roman" w:hAnsi="Arial Narrow" w:cs="Arial"/>
          <w:sz w:val="24"/>
          <w:szCs w:val="24"/>
        </w:rPr>
        <w:t>and experience of implementing the</w:t>
      </w:r>
      <w:r w:rsidRPr="00471A50">
        <w:rPr>
          <w:rFonts w:ascii="Arial Narrow" w:eastAsia="Times New Roman" w:hAnsi="Arial Narrow" w:cs="Arial"/>
          <w:sz w:val="24"/>
          <w:szCs w:val="24"/>
        </w:rPr>
        <w:t xml:space="preserve"> EYFS</w:t>
      </w:r>
      <w:r w:rsidR="00BE0CBD">
        <w:rPr>
          <w:rFonts w:ascii="Arial Narrow" w:eastAsia="Times New Roman" w:hAnsi="Arial Narrow" w:cs="Arial"/>
          <w:sz w:val="24"/>
          <w:szCs w:val="24"/>
        </w:rPr>
        <w:t xml:space="preserve">, </w:t>
      </w:r>
      <w:r w:rsidR="005D6D91">
        <w:rPr>
          <w:rFonts w:ascii="Arial Narrow" w:eastAsia="Times New Roman" w:hAnsi="Arial Narrow" w:cs="Arial"/>
          <w:sz w:val="24"/>
          <w:szCs w:val="24"/>
        </w:rPr>
        <w:t xml:space="preserve">pre key stage standards </w:t>
      </w:r>
      <w:r w:rsidRPr="00471A50">
        <w:rPr>
          <w:rFonts w:ascii="Arial Narrow" w:eastAsia="Times New Roman" w:hAnsi="Arial Narrow" w:cs="Arial"/>
          <w:sz w:val="24"/>
          <w:szCs w:val="24"/>
        </w:rPr>
        <w:t>and other relevant learning programmes</w:t>
      </w:r>
      <w:r w:rsidR="00BE0CBD">
        <w:rPr>
          <w:rFonts w:ascii="Arial Narrow" w:eastAsia="Times New Roman" w:hAnsi="Arial Narrow" w:cs="Arial"/>
          <w:sz w:val="24"/>
          <w:szCs w:val="24"/>
        </w:rPr>
        <w:t>/strategies relevant for pupils with SLD/autism and PMLD</w:t>
      </w:r>
      <w:r w:rsidRPr="00471A50">
        <w:rPr>
          <w:rFonts w:ascii="Arial Narrow" w:eastAsia="Times New Roman" w:hAnsi="Arial Narrow" w:cs="Arial"/>
          <w:sz w:val="24"/>
          <w:szCs w:val="24"/>
        </w:rPr>
        <w:t>.</w:t>
      </w:r>
    </w:p>
    <w:p w:rsidR="00426CD8" w:rsidRPr="00127170" w:rsidRDefault="00471A50" w:rsidP="00426CD8">
      <w:pPr>
        <w:numPr>
          <w:ilvl w:val="0"/>
          <w:numId w:val="1"/>
        </w:numPr>
        <w:tabs>
          <w:tab w:val="left" w:pos="1080"/>
        </w:tabs>
        <w:spacing w:before="120" w:after="0" w:line="240" w:lineRule="auto"/>
        <w:rPr>
          <w:rFonts w:ascii="Arial Narrow" w:eastAsia="Times New Roman" w:hAnsi="Arial Narrow" w:cs="Arial"/>
          <w:color w:val="FF0000"/>
          <w:sz w:val="24"/>
          <w:szCs w:val="24"/>
        </w:rPr>
      </w:pPr>
      <w:r w:rsidRPr="00426CD8">
        <w:rPr>
          <w:rFonts w:ascii="Arial Narrow" w:eastAsia="Times New Roman" w:hAnsi="Arial Narrow" w:cs="Arial"/>
          <w:sz w:val="24"/>
          <w:szCs w:val="24"/>
        </w:rPr>
        <w:t xml:space="preserve">An ability to understand the principles of child development and learning processes </w:t>
      </w:r>
      <w:r w:rsidR="00426CD8" w:rsidRPr="00426CD8">
        <w:rPr>
          <w:rFonts w:ascii="Arial Narrow" w:eastAsia="Times New Roman" w:hAnsi="Arial Narrow" w:cs="Arial"/>
          <w:sz w:val="24"/>
          <w:szCs w:val="24"/>
        </w:rPr>
        <w:t>with an understanding of pa</w:t>
      </w:r>
      <w:bookmarkStart w:id="0" w:name="_GoBack"/>
      <w:bookmarkEnd w:id="0"/>
      <w:r w:rsidR="00426CD8" w:rsidRPr="00426CD8">
        <w:rPr>
          <w:rFonts w:ascii="Arial Narrow" w:eastAsia="Times New Roman" w:hAnsi="Arial Narrow" w:cs="Arial"/>
          <w:sz w:val="24"/>
          <w:szCs w:val="24"/>
        </w:rPr>
        <w:t>rticular barriers to learning</w:t>
      </w:r>
      <w:r w:rsidR="00426CD8" w:rsidRPr="00127170">
        <w:rPr>
          <w:rFonts w:ascii="Arial Narrow" w:eastAsia="Times New Roman" w:hAnsi="Arial Narrow" w:cs="Arial"/>
          <w:color w:val="FF0000"/>
          <w:sz w:val="24"/>
          <w:szCs w:val="24"/>
        </w:rPr>
        <w:t>.</w:t>
      </w:r>
    </w:p>
    <w:p w:rsidR="00471A50" w:rsidRPr="00426CD8" w:rsidRDefault="00471A50" w:rsidP="00AD40A6">
      <w:pPr>
        <w:numPr>
          <w:ilvl w:val="0"/>
          <w:numId w:val="1"/>
        </w:numPr>
        <w:tabs>
          <w:tab w:val="left" w:pos="1080"/>
        </w:tabs>
        <w:spacing w:before="120" w:after="0" w:line="240" w:lineRule="auto"/>
        <w:rPr>
          <w:rFonts w:ascii="Arial Narrow" w:eastAsia="Times New Roman" w:hAnsi="Arial Narrow" w:cs="Arial"/>
          <w:sz w:val="24"/>
          <w:szCs w:val="24"/>
        </w:rPr>
      </w:pPr>
      <w:r w:rsidRPr="00426CD8">
        <w:rPr>
          <w:rFonts w:ascii="Arial Narrow" w:eastAsia="Times New Roman" w:hAnsi="Arial Narrow" w:cs="Arial"/>
          <w:sz w:val="24"/>
          <w:szCs w:val="24"/>
        </w:rPr>
        <w:t>Full working knowledge of relevant policies and codes of practice and awareness of relevant legislation.</w:t>
      </w:r>
    </w:p>
    <w:p w:rsidR="00471A50" w:rsidRPr="00471A50" w:rsidRDefault="00471A50" w:rsidP="00471A50">
      <w:pPr>
        <w:numPr>
          <w:ilvl w:val="0"/>
          <w:numId w:val="1"/>
        </w:numPr>
        <w:spacing w:before="120" w:after="0" w:line="240" w:lineRule="auto"/>
        <w:rPr>
          <w:rFonts w:ascii="Arial Narrow" w:eastAsia="Times New Roman" w:hAnsi="Arial Narrow" w:cs="Arial"/>
          <w:sz w:val="24"/>
          <w:szCs w:val="24"/>
        </w:rPr>
      </w:pPr>
      <w:r w:rsidRPr="00471A50">
        <w:rPr>
          <w:rFonts w:ascii="Arial Narrow" w:eastAsia="Times New Roman" w:hAnsi="Arial Narrow" w:cs="Arial"/>
          <w:sz w:val="24"/>
          <w:szCs w:val="24"/>
        </w:rPr>
        <w:t>Good understanding of child development and learning processes and able to observe, monitor and provide constructive feedback.</w:t>
      </w:r>
    </w:p>
    <w:p w:rsidR="00471A50" w:rsidRPr="00471A50" w:rsidRDefault="00471A50" w:rsidP="00471A50">
      <w:pPr>
        <w:numPr>
          <w:ilvl w:val="0"/>
          <w:numId w:val="1"/>
        </w:numPr>
        <w:spacing w:before="120" w:after="0" w:line="240" w:lineRule="auto"/>
        <w:rPr>
          <w:rFonts w:ascii="Arial Narrow" w:eastAsia="Times New Roman" w:hAnsi="Arial Narrow" w:cs="Arial"/>
          <w:sz w:val="24"/>
          <w:szCs w:val="24"/>
        </w:rPr>
      </w:pPr>
      <w:r w:rsidRPr="00471A50">
        <w:rPr>
          <w:rFonts w:ascii="Arial Narrow" w:eastAsia="Times New Roman" w:hAnsi="Arial Narrow" w:cs="Arial"/>
          <w:sz w:val="24"/>
          <w:szCs w:val="24"/>
        </w:rPr>
        <w:t>Understand range of support services and other agencies as appropriate.</w:t>
      </w:r>
    </w:p>
    <w:p w:rsidR="00471A50" w:rsidRPr="00471A50" w:rsidRDefault="00471A50" w:rsidP="00471A50">
      <w:pPr>
        <w:numPr>
          <w:ilvl w:val="0"/>
          <w:numId w:val="1"/>
        </w:numPr>
        <w:spacing w:before="120" w:after="0" w:line="240" w:lineRule="auto"/>
        <w:rPr>
          <w:rFonts w:ascii="Arial Narrow" w:eastAsia="Times New Roman" w:hAnsi="Arial Narrow" w:cs="Arial"/>
          <w:sz w:val="24"/>
          <w:szCs w:val="24"/>
        </w:rPr>
      </w:pPr>
      <w:r w:rsidRPr="00471A50">
        <w:rPr>
          <w:rFonts w:ascii="Arial Narrow" w:eastAsia="Times New Roman" w:hAnsi="Arial Narrow" w:cs="Arial"/>
          <w:sz w:val="24"/>
          <w:szCs w:val="24"/>
        </w:rPr>
        <w:lastRenderedPageBreak/>
        <w:t>Ability to plan effective actions for pupils at risk of underachieving.</w:t>
      </w:r>
    </w:p>
    <w:p w:rsidR="00471A50" w:rsidRPr="00471A50" w:rsidRDefault="00471A50" w:rsidP="00471A50">
      <w:pPr>
        <w:numPr>
          <w:ilvl w:val="0"/>
          <w:numId w:val="1"/>
        </w:numPr>
        <w:spacing w:before="120" w:after="0" w:line="240" w:lineRule="auto"/>
        <w:rPr>
          <w:rFonts w:ascii="Arial Narrow" w:eastAsia="Times New Roman" w:hAnsi="Arial Narrow" w:cs="Arial"/>
          <w:sz w:val="24"/>
          <w:szCs w:val="24"/>
        </w:rPr>
      </w:pPr>
      <w:r w:rsidRPr="00471A50">
        <w:rPr>
          <w:rFonts w:ascii="Arial Narrow" w:eastAsia="Times New Roman" w:hAnsi="Arial Narrow" w:cs="Arial"/>
          <w:sz w:val="24"/>
          <w:szCs w:val="24"/>
        </w:rPr>
        <w:t>Ability to use ICT effectively to support learning.</w:t>
      </w:r>
    </w:p>
    <w:p w:rsidR="00471A50" w:rsidRPr="00471A50" w:rsidRDefault="00471A50" w:rsidP="00471A50">
      <w:pPr>
        <w:numPr>
          <w:ilvl w:val="0"/>
          <w:numId w:val="1"/>
        </w:numPr>
        <w:spacing w:before="240" w:after="0" w:line="240" w:lineRule="auto"/>
        <w:rPr>
          <w:rFonts w:ascii="Arial Narrow" w:eastAsia="Times New Roman" w:hAnsi="Arial Narrow" w:cs="Arial"/>
          <w:sz w:val="24"/>
          <w:szCs w:val="24"/>
        </w:rPr>
      </w:pPr>
      <w:r w:rsidRPr="00471A50">
        <w:rPr>
          <w:rFonts w:ascii="Arial Narrow" w:eastAsia="Times New Roman" w:hAnsi="Arial Narrow" w:cs="Arial"/>
          <w:sz w:val="24"/>
          <w:szCs w:val="24"/>
        </w:rPr>
        <w:t>Ability to build and maintain effective relationships with pupils, treating them equitably with respect and consideration. Ability to understand the roles of parents and carers in pupils’ learning and demonstrate ability to liaise with parents and carers sensitively and effectively.</w:t>
      </w:r>
    </w:p>
    <w:p w:rsidR="00D53268" w:rsidRPr="00D53268" w:rsidRDefault="00471A50" w:rsidP="00D53268">
      <w:pPr>
        <w:numPr>
          <w:ilvl w:val="0"/>
          <w:numId w:val="1"/>
        </w:numPr>
        <w:spacing w:before="120" w:after="120" w:line="240" w:lineRule="auto"/>
        <w:ind w:right="-35"/>
        <w:rPr>
          <w:rFonts w:ascii="Arial Narrow" w:eastAsia="Times New Roman" w:hAnsi="Arial Narrow" w:cs="Arial"/>
          <w:sz w:val="24"/>
          <w:szCs w:val="24"/>
        </w:rPr>
      </w:pPr>
      <w:r w:rsidRPr="00471A50">
        <w:rPr>
          <w:rFonts w:ascii="Arial Narrow" w:eastAsia="Times New Roman" w:hAnsi="Arial Narrow" w:cs="Arial"/>
          <w:sz w:val="24"/>
          <w:szCs w:val="24"/>
        </w:rPr>
        <w:t xml:space="preserve">Ability to provide necessary personal care to children including manual handling, intimate care and supporting the </w:t>
      </w:r>
      <w:proofErr w:type="gramStart"/>
      <w:r w:rsidRPr="00471A50">
        <w:rPr>
          <w:rFonts w:ascii="Arial Narrow" w:eastAsia="Times New Roman" w:hAnsi="Arial Narrow" w:cs="Arial"/>
          <w:sz w:val="24"/>
          <w:szCs w:val="24"/>
        </w:rPr>
        <w:t>pupils</w:t>
      </w:r>
      <w:proofErr w:type="gramEnd"/>
      <w:r w:rsidRPr="00471A50">
        <w:rPr>
          <w:rFonts w:ascii="Arial Narrow" w:eastAsia="Times New Roman" w:hAnsi="Arial Narrow" w:cs="Arial"/>
          <w:sz w:val="24"/>
          <w:szCs w:val="24"/>
        </w:rPr>
        <w:t xml:space="preserve"> medical need.</w:t>
      </w:r>
    </w:p>
    <w:p w:rsidR="00471A50" w:rsidRPr="00471A50" w:rsidRDefault="00471A50" w:rsidP="00471A50">
      <w:pPr>
        <w:numPr>
          <w:ilvl w:val="0"/>
          <w:numId w:val="1"/>
        </w:numPr>
        <w:spacing w:after="0" w:line="240" w:lineRule="auto"/>
        <w:contextualSpacing/>
        <w:rPr>
          <w:rFonts w:ascii="Arial Narrow" w:eastAsia="Times New Roman" w:hAnsi="Arial Narrow" w:cs="Times New Roman"/>
          <w:sz w:val="24"/>
          <w:szCs w:val="24"/>
        </w:rPr>
      </w:pPr>
      <w:r w:rsidRPr="00471A50">
        <w:rPr>
          <w:rFonts w:ascii="Arial Narrow" w:eastAsia="Times New Roman" w:hAnsi="Arial Narrow" w:cs="Times New Roman"/>
          <w:sz w:val="24"/>
          <w:szCs w:val="24"/>
        </w:rPr>
        <w:t>Ability to complete specific training and competencies as required to support the me</w:t>
      </w:r>
      <w:r w:rsidR="00D53268">
        <w:rPr>
          <w:rFonts w:ascii="Arial Narrow" w:eastAsia="Times New Roman" w:hAnsi="Arial Narrow" w:cs="Times New Roman"/>
          <w:sz w:val="24"/>
          <w:szCs w:val="24"/>
        </w:rPr>
        <w:t xml:space="preserve">dical needs of pupils in school in </w:t>
      </w:r>
      <w:r w:rsidR="00D53268" w:rsidRPr="00B86D3F">
        <w:rPr>
          <w:rFonts w:ascii="Arial Narrow" w:hAnsi="Arial Narrow"/>
          <w:sz w:val="24"/>
          <w:szCs w:val="24"/>
        </w:rPr>
        <w:t>accordance with the medical needs policy e.g. epi pen, peg feedi</w:t>
      </w:r>
      <w:r w:rsidR="00D53268">
        <w:rPr>
          <w:rFonts w:ascii="Arial Narrow" w:hAnsi="Arial Narrow"/>
          <w:sz w:val="24"/>
          <w:szCs w:val="24"/>
        </w:rPr>
        <w:t>ng administration of medication.</w:t>
      </w:r>
    </w:p>
    <w:p w:rsidR="00471A50" w:rsidRPr="00471A50" w:rsidRDefault="00471A50" w:rsidP="00471A50">
      <w:pPr>
        <w:numPr>
          <w:ilvl w:val="0"/>
          <w:numId w:val="1"/>
        </w:numPr>
        <w:spacing w:before="120" w:after="0" w:line="240" w:lineRule="auto"/>
        <w:rPr>
          <w:rFonts w:ascii="Arial Narrow" w:eastAsia="Times New Roman" w:hAnsi="Arial Narrow" w:cs="Arial"/>
          <w:sz w:val="24"/>
          <w:szCs w:val="24"/>
        </w:rPr>
      </w:pPr>
      <w:r w:rsidRPr="00471A50">
        <w:rPr>
          <w:rFonts w:ascii="Arial Narrow" w:eastAsia="Times New Roman" w:hAnsi="Arial Narrow" w:cs="Arial"/>
          <w:sz w:val="24"/>
          <w:szCs w:val="24"/>
        </w:rPr>
        <w:t>Constantly improve own practice/ knowledge through self-evaluation and learning from others.</w:t>
      </w:r>
    </w:p>
    <w:p w:rsidR="00471A50" w:rsidRPr="00471A50" w:rsidRDefault="00471A50" w:rsidP="00471A50">
      <w:pPr>
        <w:numPr>
          <w:ilvl w:val="0"/>
          <w:numId w:val="1"/>
        </w:numPr>
        <w:spacing w:before="120" w:after="0" w:line="240" w:lineRule="auto"/>
        <w:rPr>
          <w:rFonts w:ascii="Arial Narrow" w:eastAsia="Times New Roman" w:hAnsi="Arial Narrow" w:cs="Arial"/>
          <w:sz w:val="24"/>
          <w:szCs w:val="24"/>
        </w:rPr>
      </w:pPr>
      <w:r w:rsidRPr="00471A50">
        <w:rPr>
          <w:rFonts w:ascii="Arial Narrow" w:eastAsia="Times New Roman" w:hAnsi="Arial Narrow" w:cs="Arial"/>
          <w:sz w:val="24"/>
          <w:szCs w:val="24"/>
        </w:rPr>
        <w:t>To be responsible for promoting and safeguarding the welfare of children and young people within the school.</w:t>
      </w:r>
    </w:p>
    <w:p w:rsidR="00471A50" w:rsidRPr="00471A50" w:rsidRDefault="00471A50" w:rsidP="00471A50">
      <w:pPr>
        <w:spacing w:before="120" w:after="0" w:line="240" w:lineRule="auto"/>
        <w:ind w:left="1080"/>
        <w:rPr>
          <w:rFonts w:ascii="Arial Narrow" w:eastAsia="Times New Roman" w:hAnsi="Arial Narrow" w:cs="Arial"/>
          <w:sz w:val="24"/>
          <w:szCs w:val="24"/>
        </w:rPr>
      </w:pPr>
    </w:p>
    <w:p w:rsidR="00471A50" w:rsidRPr="00471A50" w:rsidRDefault="00471A50" w:rsidP="00471A50">
      <w:pPr>
        <w:keepNext/>
        <w:spacing w:after="0" w:line="240" w:lineRule="auto"/>
        <w:outlineLvl w:val="1"/>
        <w:rPr>
          <w:rFonts w:ascii="Arial Narrow" w:eastAsia="Times New Roman" w:hAnsi="Arial Narrow" w:cs="Arial"/>
          <w:sz w:val="24"/>
          <w:szCs w:val="24"/>
        </w:rPr>
      </w:pPr>
      <w:r w:rsidRPr="00471A50">
        <w:rPr>
          <w:rFonts w:ascii="Arial Narrow" w:eastAsia="Times New Roman" w:hAnsi="Arial Narrow" w:cs="Arial"/>
          <w:b/>
          <w:bCs/>
          <w:sz w:val="24"/>
          <w:szCs w:val="24"/>
        </w:rPr>
        <w:t>Personal Qualities and Attributes</w:t>
      </w:r>
    </w:p>
    <w:p w:rsidR="00471A50" w:rsidRPr="00471A50" w:rsidRDefault="00471A50" w:rsidP="00471A50">
      <w:pPr>
        <w:numPr>
          <w:ilvl w:val="0"/>
          <w:numId w:val="1"/>
        </w:numPr>
        <w:spacing w:before="120" w:after="0" w:line="240" w:lineRule="auto"/>
        <w:rPr>
          <w:rFonts w:ascii="Arial Narrow" w:eastAsia="Times New Roman" w:hAnsi="Arial Narrow" w:cs="Arial"/>
          <w:sz w:val="24"/>
          <w:szCs w:val="24"/>
        </w:rPr>
      </w:pPr>
      <w:r w:rsidRPr="00471A50">
        <w:rPr>
          <w:rFonts w:ascii="Arial Narrow" w:eastAsia="Times New Roman" w:hAnsi="Arial Narrow" w:cs="Arial"/>
          <w:bCs/>
          <w:sz w:val="24"/>
          <w:szCs w:val="24"/>
        </w:rPr>
        <w:t xml:space="preserve"> </w:t>
      </w:r>
      <w:r w:rsidRPr="00471A50">
        <w:rPr>
          <w:rFonts w:ascii="Arial Narrow" w:eastAsia="Times New Roman" w:hAnsi="Arial Narrow" w:cs="Arial"/>
          <w:sz w:val="24"/>
          <w:szCs w:val="24"/>
        </w:rPr>
        <w:t xml:space="preserve">A desire to learn and achieve high standards for self and others. </w:t>
      </w:r>
    </w:p>
    <w:p w:rsidR="00471A50" w:rsidRPr="00471A50" w:rsidRDefault="00471A50" w:rsidP="00471A50">
      <w:pPr>
        <w:numPr>
          <w:ilvl w:val="0"/>
          <w:numId w:val="1"/>
        </w:numPr>
        <w:spacing w:before="120" w:after="0" w:line="240" w:lineRule="auto"/>
        <w:rPr>
          <w:rFonts w:ascii="Arial Narrow" w:eastAsia="Times New Roman" w:hAnsi="Arial Narrow" w:cs="Arial"/>
          <w:sz w:val="24"/>
          <w:szCs w:val="24"/>
        </w:rPr>
      </w:pPr>
      <w:r w:rsidRPr="00471A50">
        <w:rPr>
          <w:rFonts w:ascii="Arial Narrow" w:eastAsia="Times New Roman" w:hAnsi="Arial Narrow" w:cs="Arial"/>
          <w:sz w:val="24"/>
          <w:szCs w:val="24"/>
        </w:rPr>
        <w:t xml:space="preserve"> A dynamic and enthusiastic approach to work</w:t>
      </w:r>
    </w:p>
    <w:p w:rsidR="00471A50" w:rsidRPr="00471A50" w:rsidRDefault="00471A50" w:rsidP="00471A50">
      <w:pPr>
        <w:numPr>
          <w:ilvl w:val="0"/>
          <w:numId w:val="1"/>
        </w:numPr>
        <w:spacing w:before="120" w:after="0" w:line="240" w:lineRule="auto"/>
        <w:rPr>
          <w:rFonts w:ascii="Arial Narrow" w:eastAsia="Times New Roman" w:hAnsi="Arial Narrow" w:cs="Arial"/>
          <w:sz w:val="24"/>
          <w:szCs w:val="24"/>
        </w:rPr>
      </w:pPr>
      <w:r w:rsidRPr="00471A50">
        <w:rPr>
          <w:rFonts w:ascii="Arial Narrow" w:eastAsia="Times New Roman" w:hAnsi="Arial Narrow" w:cs="Arial"/>
          <w:sz w:val="24"/>
          <w:szCs w:val="24"/>
        </w:rPr>
        <w:t xml:space="preserve">A proactive and flexible attitude and a willingness to respond positively to change and new initiatives. </w:t>
      </w:r>
    </w:p>
    <w:p w:rsidR="00471A50" w:rsidRPr="00471A50" w:rsidRDefault="00471A50" w:rsidP="00471A50">
      <w:pPr>
        <w:keepNext/>
        <w:numPr>
          <w:ilvl w:val="0"/>
          <w:numId w:val="1"/>
        </w:numPr>
        <w:spacing w:before="120" w:after="0" w:line="240" w:lineRule="auto"/>
        <w:outlineLvl w:val="1"/>
        <w:rPr>
          <w:rFonts w:ascii="Arial Narrow" w:eastAsia="Times New Roman" w:hAnsi="Arial Narrow" w:cs="Arial"/>
          <w:sz w:val="24"/>
          <w:szCs w:val="24"/>
        </w:rPr>
      </w:pPr>
      <w:r w:rsidRPr="00471A50">
        <w:rPr>
          <w:rFonts w:ascii="Arial Narrow" w:eastAsia="Times New Roman" w:hAnsi="Arial Narrow" w:cs="Arial"/>
          <w:sz w:val="24"/>
          <w:szCs w:val="24"/>
        </w:rPr>
        <w:t xml:space="preserve"> A calm and reflective nature, especially when under pressure. </w:t>
      </w:r>
    </w:p>
    <w:p w:rsidR="00471A50" w:rsidRPr="00471A50" w:rsidRDefault="00471A50" w:rsidP="00471A50">
      <w:pPr>
        <w:keepNext/>
        <w:numPr>
          <w:ilvl w:val="0"/>
          <w:numId w:val="1"/>
        </w:numPr>
        <w:spacing w:before="120" w:after="0" w:line="240" w:lineRule="auto"/>
        <w:outlineLvl w:val="1"/>
        <w:rPr>
          <w:rFonts w:ascii="Arial Narrow" w:eastAsia="Times New Roman" w:hAnsi="Arial Narrow" w:cs="Arial"/>
          <w:sz w:val="24"/>
          <w:szCs w:val="24"/>
        </w:rPr>
      </w:pPr>
      <w:r w:rsidRPr="00471A50">
        <w:rPr>
          <w:rFonts w:ascii="Arial Narrow" w:eastAsia="Times New Roman" w:hAnsi="Arial Narrow" w:cs="Arial"/>
          <w:sz w:val="24"/>
          <w:szCs w:val="24"/>
        </w:rPr>
        <w:t xml:space="preserve">A sense of humour and a positive outlook. </w:t>
      </w:r>
    </w:p>
    <w:p w:rsidR="00471A50" w:rsidRPr="00471A50" w:rsidRDefault="00471A50" w:rsidP="00471A50">
      <w:pPr>
        <w:keepNext/>
        <w:numPr>
          <w:ilvl w:val="0"/>
          <w:numId w:val="1"/>
        </w:numPr>
        <w:spacing w:before="120" w:after="0" w:line="240" w:lineRule="auto"/>
        <w:outlineLvl w:val="1"/>
        <w:rPr>
          <w:rFonts w:ascii="Arial Narrow" w:eastAsia="Times New Roman" w:hAnsi="Arial Narrow" w:cs="Arial"/>
          <w:sz w:val="24"/>
          <w:szCs w:val="24"/>
        </w:rPr>
      </w:pPr>
      <w:r w:rsidRPr="00471A50">
        <w:rPr>
          <w:rFonts w:ascii="Arial Narrow" w:eastAsia="Times New Roman" w:hAnsi="Arial Narrow" w:cs="Arial"/>
          <w:sz w:val="24"/>
          <w:szCs w:val="24"/>
        </w:rPr>
        <w:t xml:space="preserve">Empathetic whilst maintaining professional perspective and focus on outcomes for pupils. </w:t>
      </w:r>
    </w:p>
    <w:p w:rsidR="00471A50" w:rsidRPr="00471A50" w:rsidRDefault="00471A50" w:rsidP="00471A50">
      <w:pPr>
        <w:keepNext/>
        <w:numPr>
          <w:ilvl w:val="0"/>
          <w:numId w:val="1"/>
        </w:numPr>
        <w:spacing w:before="120" w:after="0" w:line="240" w:lineRule="auto"/>
        <w:outlineLvl w:val="1"/>
        <w:rPr>
          <w:rFonts w:ascii="Arial Narrow" w:eastAsia="Times New Roman" w:hAnsi="Arial Narrow" w:cs="Arial"/>
          <w:sz w:val="24"/>
          <w:szCs w:val="24"/>
        </w:rPr>
      </w:pPr>
      <w:r w:rsidRPr="00471A50">
        <w:rPr>
          <w:rFonts w:ascii="Arial Narrow" w:eastAsia="Times New Roman" w:hAnsi="Arial Narrow" w:cs="Arial"/>
          <w:sz w:val="24"/>
          <w:szCs w:val="24"/>
        </w:rPr>
        <w:t xml:space="preserve">A willingness to forge professional, supportive and collaborative relationships with all staff and associated professionals </w:t>
      </w:r>
    </w:p>
    <w:p w:rsidR="00471A50" w:rsidRPr="00471A50" w:rsidRDefault="00471A50" w:rsidP="00471A50">
      <w:pPr>
        <w:keepNext/>
        <w:numPr>
          <w:ilvl w:val="0"/>
          <w:numId w:val="1"/>
        </w:numPr>
        <w:spacing w:before="120" w:after="0" w:line="240" w:lineRule="auto"/>
        <w:outlineLvl w:val="1"/>
        <w:rPr>
          <w:rFonts w:ascii="Arial Narrow" w:eastAsia="Times New Roman" w:hAnsi="Arial Narrow" w:cs="Arial"/>
          <w:sz w:val="24"/>
          <w:szCs w:val="24"/>
        </w:rPr>
      </w:pPr>
      <w:r w:rsidRPr="00471A50">
        <w:rPr>
          <w:rFonts w:ascii="Arial Narrow" w:eastAsia="Times New Roman" w:hAnsi="Arial Narrow" w:cs="Arial"/>
          <w:sz w:val="24"/>
          <w:szCs w:val="24"/>
        </w:rPr>
        <w:t>A professional attitude and demeanour and commitment to our school Code of Conduct for Staff (</w:t>
      </w:r>
      <w:r w:rsidRPr="00471A50">
        <w:rPr>
          <w:rFonts w:ascii="Arial Narrow" w:eastAsia="Times New Roman" w:hAnsi="Arial Narrow" w:cs="Arial"/>
          <w:i/>
          <w:iCs/>
          <w:sz w:val="24"/>
          <w:szCs w:val="24"/>
        </w:rPr>
        <w:t>currently in draft</w:t>
      </w:r>
      <w:r w:rsidRPr="00471A50">
        <w:rPr>
          <w:rFonts w:ascii="Arial Narrow" w:eastAsia="Times New Roman" w:hAnsi="Arial Narrow" w:cs="Arial"/>
          <w:sz w:val="24"/>
          <w:szCs w:val="24"/>
        </w:rPr>
        <w:t>)</w:t>
      </w:r>
    </w:p>
    <w:p w:rsidR="00471A50" w:rsidRPr="00471A50" w:rsidRDefault="00471A50" w:rsidP="00471A50">
      <w:pPr>
        <w:keepNext/>
        <w:numPr>
          <w:ilvl w:val="0"/>
          <w:numId w:val="1"/>
        </w:numPr>
        <w:spacing w:before="120" w:after="0" w:line="240" w:lineRule="auto"/>
        <w:outlineLvl w:val="1"/>
        <w:rPr>
          <w:rFonts w:ascii="Arial Narrow" w:eastAsia="Times New Roman" w:hAnsi="Arial Narrow" w:cs="Arial"/>
          <w:sz w:val="24"/>
          <w:szCs w:val="24"/>
        </w:rPr>
      </w:pPr>
      <w:r w:rsidRPr="00471A50">
        <w:rPr>
          <w:rFonts w:ascii="Arial Narrow" w:eastAsia="Times New Roman" w:hAnsi="Arial Narrow" w:cs="Arial"/>
          <w:sz w:val="24"/>
          <w:szCs w:val="24"/>
        </w:rPr>
        <w:t xml:space="preserve">Emotional </w:t>
      </w:r>
      <w:proofErr w:type="spellStart"/>
      <w:r w:rsidRPr="00471A50">
        <w:rPr>
          <w:rFonts w:ascii="Arial Narrow" w:eastAsia="Times New Roman" w:hAnsi="Arial Narrow" w:cs="Arial"/>
          <w:sz w:val="24"/>
          <w:szCs w:val="24"/>
        </w:rPr>
        <w:t>well being</w:t>
      </w:r>
      <w:proofErr w:type="spellEnd"/>
      <w:r w:rsidRPr="00471A50">
        <w:rPr>
          <w:rFonts w:ascii="Arial Narrow" w:eastAsia="Times New Roman" w:hAnsi="Arial Narrow" w:cs="Arial"/>
          <w:sz w:val="24"/>
          <w:szCs w:val="24"/>
        </w:rPr>
        <w:t xml:space="preserve"> and stamina to manage the demands of the work </w:t>
      </w:r>
    </w:p>
    <w:p w:rsidR="00471A50" w:rsidRPr="00471A50" w:rsidRDefault="00471A50" w:rsidP="00471A50">
      <w:pPr>
        <w:keepNext/>
        <w:numPr>
          <w:ilvl w:val="0"/>
          <w:numId w:val="1"/>
        </w:numPr>
        <w:spacing w:before="120" w:after="0" w:line="240" w:lineRule="auto"/>
        <w:outlineLvl w:val="1"/>
        <w:rPr>
          <w:rFonts w:ascii="Arial Narrow" w:eastAsia="Times New Roman" w:hAnsi="Arial Narrow" w:cs="Arial"/>
          <w:sz w:val="24"/>
          <w:szCs w:val="24"/>
        </w:rPr>
      </w:pPr>
      <w:r w:rsidRPr="00471A50">
        <w:rPr>
          <w:rFonts w:ascii="Arial Narrow" w:eastAsia="Times New Roman" w:hAnsi="Arial Narrow" w:cs="Arial"/>
          <w:sz w:val="24"/>
          <w:szCs w:val="24"/>
        </w:rPr>
        <w:t xml:space="preserve">A level of health, fitness and energy necessary for the moving and handling of pupils, the management of challenging behaviour and the physical demands of working with pupils with PMLD/SLD/ASD. </w:t>
      </w:r>
    </w:p>
    <w:p w:rsidR="00471A50" w:rsidRPr="00471A50" w:rsidRDefault="00471A50" w:rsidP="00471A50">
      <w:pPr>
        <w:spacing w:before="120" w:after="0" w:line="240" w:lineRule="auto"/>
        <w:ind w:left="360"/>
        <w:rPr>
          <w:rFonts w:ascii="Arial Narrow" w:eastAsia="Times New Roman" w:hAnsi="Arial Narrow" w:cs="Arial"/>
          <w:i/>
          <w:sz w:val="24"/>
          <w:szCs w:val="24"/>
        </w:rPr>
      </w:pPr>
      <w:r w:rsidRPr="00471A50">
        <w:rPr>
          <w:rFonts w:ascii="Arial Narrow" w:eastAsia="Times New Roman" w:hAnsi="Arial Narrow" w:cs="Arial"/>
          <w:i/>
          <w:sz w:val="24"/>
          <w:szCs w:val="24"/>
        </w:rPr>
        <w:t>(NB All offers of contract are subject to a medical assessment by Ealing Council)</w:t>
      </w:r>
    </w:p>
    <w:p w:rsidR="00471A50" w:rsidRPr="00471A50" w:rsidRDefault="00471A50" w:rsidP="00471A50">
      <w:pPr>
        <w:spacing w:after="0" w:line="240" w:lineRule="auto"/>
        <w:rPr>
          <w:rFonts w:ascii="Arial Narrow" w:eastAsia="Times New Roman" w:hAnsi="Arial Narrow" w:cs="Times New Roman"/>
          <w:sz w:val="24"/>
          <w:szCs w:val="24"/>
          <w:lang w:val="en-US"/>
        </w:rPr>
      </w:pPr>
    </w:p>
    <w:p w:rsidR="00471A50" w:rsidRPr="00471A50" w:rsidRDefault="00471A50" w:rsidP="00471A50">
      <w:pPr>
        <w:spacing w:after="0" w:line="240" w:lineRule="auto"/>
        <w:rPr>
          <w:rFonts w:ascii="Arial Narrow" w:eastAsia="Times New Roman" w:hAnsi="Arial Narrow" w:cs="Arial"/>
          <w:sz w:val="24"/>
          <w:szCs w:val="24"/>
        </w:rPr>
      </w:pPr>
    </w:p>
    <w:p w:rsidR="00471A50" w:rsidRPr="00471A50" w:rsidRDefault="00471A50" w:rsidP="00471A50">
      <w:pPr>
        <w:spacing w:after="0" w:line="240" w:lineRule="auto"/>
        <w:rPr>
          <w:rFonts w:ascii="Arial Narrow" w:eastAsia="Times New Roman" w:hAnsi="Arial Narrow" w:cs="Arial"/>
          <w:sz w:val="24"/>
          <w:szCs w:val="24"/>
        </w:rPr>
      </w:pPr>
    </w:p>
    <w:p w:rsidR="009F7CB5" w:rsidRDefault="009F7CB5"/>
    <w:sectPr w:rsidR="009F7C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BB1D86"/>
    <w:multiLevelType w:val="hybridMultilevel"/>
    <w:tmpl w:val="0082BDE8"/>
    <w:lvl w:ilvl="0" w:tplc="0409000F">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668D6D4A"/>
    <w:multiLevelType w:val="hybridMultilevel"/>
    <w:tmpl w:val="8160D570"/>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A50"/>
    <w:rsid w:val="00426CD8"/>
    <w:rsid w:val="00471A50"/>
    <w:rsid w:val="005D6D91"/>
    <w:rsid w:val="007A78E7"/>
    <w:rsid w:val="009F7CB5"/>
    <w:rsid w:val="00B10F8D"/>
    <w:rsid w:val="00BE0CBD"/>
    <w:rsid w:val="00D53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D9087"/>
  <w15:chartTrackingRefBased/>
  <w15:docId w15:val="{05EB1CAF-D4ED-4770-BD15-ACC4ED8C7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593</Words>
  <Characters>3386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Blandford</dc:creator>
  <cp:keywords/>
  <dc:description/>
  <cp:lastModifiedBy>Denise Feasey</cp:lastModifiedBy>
  <cp:revision>7</cp:revision>
  <dcterms:created xsi:type="dcterms:W3CDTF">2023-05-19T11:04:00Z</dcterms:created>
  <dcterms:modified xsi:type="dcterms:W3CDTF">2023-05-22T11:54:00Z</dcterms:modified>
</cp:coreProperties>
</file>